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2121E" w14:textId="6828065C" w:rsidR="00513C81" w:rsidRPr="00570AF3" w:rsidRDefault="004E0539" w:rsidP="00513C81">
      <w:pPr>
        <w:jc w:val="center"/>
        <w:rPr>
          <w:color w:val="C00000"/>
          <w:sz w:val="36"/>
          <w14:textOutline w14:w="3175" w14:cap="rnd" w14:cmpd="sng" w14:algn="ctr">
            <w14:solidFill>
              <w14:schemeClr w14:val="tx1">
                <w14:lumMod w14:val="75000"/>
                <w14:lumOff w14:val="25000"/>
              </w14:schemeClr>
            </w14:solidFill>
            <w14:prstDash w14:val="solid"/>
            <w14:bevel/>
          </w14:textOutline>
        </w:rPr>
      </w:pPr>
      <w:bookmarkStart w:id="0" w:name="_Hlk51022661"/>
      <w:r>
        <w:rPr>
          <w:noProof/>
        </w:rPr>
        <mc:AlternateContent>
          <mc:Choice Requires="wps">
            <w:drawing>
              <wp:anchor distT="0" distB="0" distL="114300" distR="114300" simplePos="0" relativeHeight="251659264" behindDoc="0" locked="0" layoutInCell="1" allowOverlap="1" wp14:anchorId="51BE4667" wp14:editId="36214564">
                <wp:simplePos x="0" y="0"/>
                <wp:positionH relativeFrom="column">
                  <wp:posOffset>1485900</wp:posOffset>
                </wp:positionH>
                <wp:positionV relativeFrom="paragraph">
                  <wp:posOffset>309880</wp:posOffset>
                </wp:positionV>
                <wp:extent cx="5593715" cy="1325880"/>
                <wp:effectExtent l="0" t="0" r="0" b="0"/>
                <wp:wrapNone/>
                <wp:docPr id="873574016" name="Rectangle 1"/>
                <wp:cNvGraphicFramePr/>
                <a:graphic xmlns:a="http://schemas.openxmlformats.org/drawingml/2006/main">
                  <a:graphicData uri="http://schemas.microsoft.com/office/word/2010/wordprocessingShape">
                    <wps:wsp>
                      <wps:cNvSpPr/>
                      <wps:spPr>
                        <a:xfrm>
                          <a:off x="0" y="0"/>
                          <a:ext cx="5593715" cy="1325880"/>
                        </a:xfrm>
                        <a:prstGeom prst="rect">
                          <a:avLst/>
                        </a:prstGeom>
                        <a:solidFill>
                          <a:srgbClr val="7030A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59B0224" w14:textId="6B0507CA" w:rsidR="004E0539" w:rsidRPr="007E75F6" w:rsidRDefault="00DA6503" w:rsidP="004E0539">
                            <w:pPr>
                              <w:jc w:val="right"/>
                              <w:rPr>
                                <w:sz w:val="72"/>
                                <w:szCs w:val="72"/>
                              </w:rPr>
                            </w:pPr>
                            <w:r>
                              <w:rPr>
                                <w:sz w:val="72"/>
                                <w:szCs w:val="72"/>
                              </w:rPr>
                              <w:t>Consent Policy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BE4667" id="Rectangle 1" o:spid="_x0000_s1026" style="position:absolute;left:0;text-align:left;margin-left:117pt;margin-top:24.4pt;width:440.45pt;height:10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" fillcolor="#7030a0" stroked="f" strokeweight="1pt">
                <v:textbox>
                  <w:txbxContent>
                    <w:p w14:paraId="059B0224" w14:textId="6B0507CA" w:rsidR="004E0539" w:rsidRPr="007E75F6" w:rsidRDefault="00DA6503" w:rsidP="004E0539">
                      <w:pPr>
                        <w:jc w:val="right"/>
                        <w:rPr>
                          <w:sz w:val="72"/>
                          <w:szCs w:val="72"/>
                        </w:rPr>
                      </w:pPr>
                      <w:r>
                        <w:rPr>
                          <w:sz w:val="72"/>
                          <w:szCs w:val="72"/>
                        </w:rPr>
                        <w:t>Consent Policy</w:t>
                      </w:r>
                    </w:p>
                  </w:txbxContent>
                </v:textbox>
              </v:rect>
            </w:pict>
          </mc:Fallback>
        </mc:AlternateContent>
      </w:r>
    </w:p>
    <w:tbl>
      <w:tblPr>
        <w:tblStyle w:val="TableGrid"/>
        <w:tblW w:w="9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8"/>
        <w:gridCol w:w="6302"/>
        <w:gridCol w:w="1575"/>
      </w:tblGrid>
      <w:tr w:rsidR="00513C81" w14:paraId="18CFE2CD" w14:textId="77777777" w:rsidTr="401E2A30">
        <w:tc>
          <w:tcPr>
            <w:tcW w:w="2028" w:type="dxa"/>
            <w:vAlign w:val="center"/>
          </w:tcPr>
          <w:p w14:paraId="10FE0150" w14:textId="4E7034E0" w:rsidR="00513C81" w:rsidRDefault="00513C81" w:rsidP="00956713">
            <w:pPr>
              <w:jc w:val="center"/>
            </w:pPr>
          </w:p>
        </w:tc>
        <w:tc>
          <w:tcPr>
            <w:tcW w:w="6302" w:type="dxa"/>
            <w:vAlign w:val="center"/>
          </w:tcPr>
          <w:p w14:paraId="3D3F57F5" w14:textId="51C75C2D" w:rsidR="00513C81" w:rsidRPr="00570AF3" w:rsidRDefault="00513C81" w:rsidP="642BDFCE">
            <w:pPr>
              <w:rPr>
                <w:b/>
                <w:bCs/>
                <w:color w:val="767171" w:themeColor="background2" w:themeShade="80"/>
                <w:sz w:val="48"/>
                <w:szCs w:val="48"/>
                <w14:textOutline w14:w="3175" w14:cap="rnd" w14:cmpd="sng" w14:algn="ctr">
                  <w14:solidFill>
                    <w14:srgbClr w14:val="C00000"/>
                  </w14:solidFill>
                  <w14:prstDash w14:val="solid"/>
                  <w14:bevel/>
                </w14:textOutline>
              </w:rPr>
            </w:pPr>
          </w:p>
        </w:tc>
        <w:tc>
          <w:tcPr>
            <w:tcW w:w="1575" w:type="dxa"/>
            <w:vAlign w:val="center"/>
          </w:tcPr>
          <w:p w14:paraId="421E2074" w14:textId="5B904F46" w:rsidR="00513C81" w:rsidRDefault="00513C81" w:rsidP="06590221">
            <w:pPr>
              <w:jc w:val="center"/>
            </w:pPr>
          </w:p>
        </w:tc>
      </w:tr>
    </w:tbl>
    <w:p w14:paraId="779B4A6D" w14:textId="6418BD34" w:rsidR="004E0539" w:rsidRDefault="004E0539" w:rsidP="004E0539"/>
    <w:p w14:paraId="1B831F60" w14:textId="6126A31A" w:rsidR="004E0539" w:rsidRDefault="004E0539" w:rsidP="004E0539"/>
    <w:p w14:paraId="10576F62" w14:textId="77777777" w:rsidR="004E0539" w:rsidRDefault="004E0539" w:rsidP="004E0539"/>
    <w:p w14:paraId="0558BD59" w14:textId="77777777" w:rsidR="004E0539" w:rsidRDefault="004E0539" w:rsidP="004E0539"/>
    <w:p w14:paraId="3864C265" w14:textId="77777777" w:rsidR="004E0539" w:rsidRDefault="004E0539" w:rsidP="004E0539"/>
    <w:p w14:paraId="0C8265FA" w14:textId="77777777" w:rsidR="004E0539" w:rsidRDefault="004E0539" w:rsidP="004E0539"/>
    <w:p w14:paraId="5B0F9ACD" w14:textId="77777777" w:rsidR="004E0539" w:rsidRDefault="004E0539" w:rsidP="004E0539"/>
    <w:p w14:paraId="00B282D1" w14:textId="77777777" w:rsidR="004E0539" w:rsidRDefault="004E0539" w:rsidP="004E0539"/>
    <w:p w14:paraId="5B514552" w14:textId="77777777" w:rsidR="004E0539" w:rsidRDefault="004E0539" w:rsidP="004E0539"/>
    <w:p w14:paraId="57DD39E0" w14:textId="77777777" w:rsidR="004E0539" w:rsidRDefault="004E0539" w:rsidP="004E0539"/>
    <w:p w14:paraId="5D021892" w14:textId="77777777" w:rsidR="004E0539" w:rsidRDefault="004E0539" w:rsidP="004E0539"/>
    <w:p w14:paraId="34757CD8" w14:textId="77777777" w:rsidR="004E0539" w:rsidRDefault="004E0539" w:rsidP="004E0539"/>
    <w:p w14:paraId="1A434236" w14:textId="77777777" w:rsidR="004E0539" w:rsidRDefault="004E0539" w:rsidP="004E0539"/>
    <w:p w14:paraId="214FDFFF" w14:textId="77777777" w:rsidR="004E0539" w:rsidRDefault="004E0539" w:rsidP="004E0539"/>
    <w:p w14:paraId="1050ECF7" w14:textId="77777777" w:rsidR="004E0539" w:rsidRDefault="004E0539" w:rsidP="004E0539"/>
    <w:tbl>
      <w:tblPr>
        <w:tblStyle w:val="TableGrid"/>
        <w:tblW w:w="0" w:type="auto"/>
        <w:tblLook w:val="04A0" w:firstRow="1" w:lastRow="0" w:firstColumn="1" w:lastColumn="0" w:noHBand="0" w:noVBand="1"/>
      </w:tblPr>
      <w:tblGrid>
        <w:gridCol w:w="2972"/>
        <w:gridCol w:w="7484"/>
      </w:tblGrid>
      <w:tr w:rsidR="004E0539" w14:paraId="254EE4C3" w14:textId="77777777" w:rsidTr="002B7D14">
        <w:tc>
          <w:tcPr>
            <w:tcW w:w="2972" w:type="dxa"/>
            <w:shd w:val="clear" w:color="auto" w:fill="7F7F7F" w:themeFill="text1" w:themeFillTint="80"/>
          </w:tcPr>
          <w:p w14:paraId="0B9F8378"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Statutory</w:t>
            </w:r>
          </w:p>
        </w:tc>
        <w:tc>
          <w:tcPr>
            <w:tcW w:w="7484" w:type="dxa"/>
            <w:shd w:val="clear" w:color="auto" w:fill="FF0000"/>
          </w:tcPr>
          <w:p w14:paraId="01834DDE" w14:textId="4A23339E" w:rsidR="004E0539" w:rsidRPr="00E07E37" w:rsidRDefault="002B7D14" w:rsidP="00793E52">
            <w:pPr>
              <w:ind w:right="118"/>
              <w:rPr>
                <w:sz w:val="32"/>
                <w:szCs w:val="32"/>
              </w:rPr>
            </w:pPr>
            <w:r>
              <w:rPr>
                <w:sz w:val="32"/>
                <w:szCs w:val="32"/>
              </w:rPr>
              <w:t xml:space="preserve">Not </w:t>
            </w:r>
            <w:r w:rsidR="004E0539" w:rsidRPr="00E07E37">
              <w:rPr>
                <w:sz w:val="32"/>
                <w:szCs w:val="32"/>
              </w:rPr>
              <w:t>Required</w:t>
            </w:r>
          </w:p>
        </w:tc>
      </w:tr>
      <w:tr w:rsidR="004E0539" w14:paraId="5C027BE1" w14:textId="77777777" w:rsidTr="002B7D14">
        <w:tc>
          <w:tcPr>
            <w:tcW w:w="2972" w:type="dxa"/>
            <w:shd w:val="clear" w:color="auto" w:fill="7F7F7F" w:themeFill="text1" w:themeFillTint="80"/>
          </w:tcPr>
          <w:p w14:paraId="5EAADFA3"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Website </w:t>
            </w:r>
          </w:p>
        </w:tc>
        <w:tc>
          <w:tcPr>
            <w:tcW w:w="7484" w:type="dxa"/>
            <w:shd w:val="clear" w:color="auto" w:fill="FF0000"/>
          </w:tcPr>
          <w:p w14:paraId="5C524A8A" w14:textId="4063C99D" w:rsidR="004E0539" w:rsidRPr="00E07E37" w:rsidRDefault="002B7D14" w:rsidP="00793E52">
            <w:pPr>
              <w:ind w:right="118"/>
              <w:rPr>
                <w:sz w:val="32"/>
                <w:szCs w:val="32"/>
              </w:rPr>
            </w:pPr>
            <w:r>
              <w:rPr>
                <w:sz w:val="32"/>
                <w:szCs w:val="32"/>
              </w:rPr>
              <w:t xml:space="preserve">Not </w:t>
            </w:r>
            <w:r w:rsidR="004E0539" w:rsidRPr="00E07E37">
              <w:rPr>
                <w:sz w:val="32"/>
                <w:szCs w:val="32"/>
              </w:rPr>
              <w:t>Required</w:t>
            </w:r>
          </w:p>
        </w:tc>
      </w:tr>
    </w:tbl>
    <w:p w14:paraId="66574838" w14:textId="77777777" w:rsidR="004E0539" w:rsidRDefault="004E0539" w:rsidP="004E0539">
      <w:r>
        <w:t>To be read alongside all relevant School and Local Authority policies and procedures</w:t>
      </w:r>
    </w:p>
    <w:p w14:paraId="3D7A723F" w14:textId="77777777" w:rsidR="004E0539" w:rsidRDefault="004E0539" w:rsidP="004E0539"/>
    <w:p w14:paraId="1D7DB5ED" w14:textId="77777777" w:rsidR="004E0539" w:rsidRDefault="004E0539" w:rsidP="004E0539"/>
    <w:p w14:paraId="7AB9132B" w14:textId="77777777" w:rsidR="004E0539" w:rsidRDefault="004E0539" w:rsidP="004E0539"/>
    <w:tbl>
      <w:tblPr>
        <w:tblStyle w:val="TableGrid"/>
        <w:tblW w:w="0" w:type="auto"/>
        <w:tblLook w:val="04A0" w:firstRow="1" w:lastRow="0" w:firstColumn="1" w:lastColumn="0" w:noHBand="0" w:noVBand="1"/>
      </w:tblPr>
      <w:tblGrid>
        <w:gridCol w:w="2972"/>
        <w:gridCol w:w="7484"/>
      </w:tblGrid>
      <w:tr w:rsidR="004E0539" w14:paraId="15FC0654" w14:textId="77777777" w:rsidTr="00793E52">
        <w:tc>
          <w:tcPr>
            <w:tcW w:w="2972" w:type="dxa"/>
            <w:shd w:val="clear" w:color="auto" w:fill="7F7F7F" w:themeFill="text1" w:themeFillTint="80"/>
          </w:tcPr>
          <w:p w14:paraId="2921632A"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Responsible </w:t>
            </w:r>
          </w:p>
        </w:tc>
        <w:tc>
          <w:tcPr>
            <w:tcW w:w="7484" w:type="dxa"/>
          </w:tcPr>
          <w:p w14:paraId="00E6168E" w14:textId="39F1D470" w:rsidR="004E0539" w:rsidRPr="00E07E37" w:rsidRDefault="002B7D14" w:rsidP="00793E52">
            <w:pPr>
              <w:ind w:right="118"/>
              <w:rPr>
                <w:sz w:val="32"/>
                <w:szCs w:val="32"/>
              </w:rPr>
            </w:pPr>
            <w:r>
              <w:rPr>
                <w:sz w:val="32"/>
                <w:szCs w:val="32"/>
              </w:rPr>
              <w:t>Headteacher</w:t>
            </w:r>
          </w:p>
        </w:tc>
      </w:tr>
      <w:tr w:rsidR="004E0539" w14:paraId="705A48F3" w14:textId="77777777" w:rsidTr="00793E52">
        <w:tc>
          <w:tcPr>
            <w:tcW w:w="2972" w:type="dxa"/>
            <w:shd w:val="clear" w:color="auto" w:fill="7F7F7F" w:themeFill="text1" w:themeFillTint="80"/>
          </w:tcPr>
          <w:p w14:paraId="008B7599"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Date Approved</w:t>
            </w:r>
          </w:p>
        </w:tc>
        <w:tc>
          <w:tcPr>
            <w:tcW w:w="7484" w:type="dxa"/>
          </w:tcPr>
          <w:p w14:paraId="012B2C97" w14:textId="339E3654" w:rsidR="004E0539" w:rsidRPr="00E07E37" w:rsidRDefault="004E0539" w:rsidP="00793E52">
            <w:pPr>
              <w:ind w:right="118"/>
              <w:rPr>
                <w:sz w:val="32"/>
                <w:szCs w:val="32"/>
              </w:rPr>
            </w:pPr>
            <w:r>
              <w:rPr>
                <w:sz w:val="32"/>
                <w:szCs w:val="32"/>
              </w:rPr>
              <w:t>April 2024</w:t>
            </w:r>
          </w:p>
        </w:tc>
      </w:tr>
      <w:tr w:rsidR="004E0539" w14:paraId="5FB11EF3" w14:textId="77777777" w:rsidTr="00793E52">
        <w:tc>
          <w:tcPr>
            <w:tcW w:w="2972" w:type="dxa"/>
            <w:shd w:val="clear" w:color="auto" w:fill="7F7F7F" w:themeFill="text1" w:themeFillTint="80"/>
          </w:tcPr>
          <w:p w14:paraId="52AD86CA"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Review Cycle</w:t>
            </w:r>
          </w:p>
        </w:tc>
        <w:tc>
          <w:tcPr>
            <w:tcW w:w="7484" w:type="dxa"/>
          </w:tcPr>
          <w:p w14:paraId="6618C7AD" w14:textId="77777777" w:rsidR="004E0539" w:rsidRPr="00E07E37" w:rsidRDefault="004E0539" w:rsidP="00793E52">
            <w:pPr>
              <w:ind w:right="118"/>
              <w:rPr>
                <w:sz w:val="32"/>
                <w:szCs w:val="32"/>
              </w:rPr>
            </w:pPr>
            <w:r w:rsidRPr="00E07E37">
              <w:rPr>
                <w:sz w:val="32"/>
                <w:szCs w:val="32"/>
              </w:rPr>
              <w:t>Three Years</w:t>
            </w:r>
          </w:p>
        </w:tc>
      </w:tr>
      <w:tr w:rsidR="004E0539" w14:paraId="264787EE" w14:textId="77777777" w:rsidTr="00793E52">
        <w:tc>
          <w:tcPr>
            <w:tcW w:w="2972" w:type="dxa"/>
            <w:shd w:val="clear" w:color="auto" w:fill="7F7F7F" w:themeFill="text1" w:themeFillTint="80"/>
          </w:tcPr>
          <w:p w14:paraId="28FD27B8"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Next Review</w:t>
            </w:r>
          </w:p>
        </w:tc>
        <w:tc>
          <w:tcPr>
            <w:tcW w:w="7484" w:type="dxa"/>
          </w:tcPr>
          <w:p w14:paraId="12E996B6" w14:textId="27F31CDF" w:rsidR="004E0539" w:rsidRPr="00E07E37" w:rsidRDefault="004E0539" w:rsidP="00793E52">
            <w:pPr>
              <w:ind w:right="118"/>
              <w:rPr>
                <w:sz w:val="32"/>
                <w:szCs w:val="32"/>
              </w:rPr>
            </w:pPr>
            <w:r>
              <w:rPr>
                <w:sz w:val="32"/>
                <w:szCs w:val="32"/>
              </w:rPr>
              <w:t>April 2027</w:t>
            </w:r>
          </w:p>
        </w:tc>
      </w:tr>
      <w:tr w:rsidR="004E0539" w14:paraId="6C459DC5" w14:textId="77777777" w:rsidTr="00793E52">
        <w:tc>
          <w:tcPr>
            <w:tcW w:w="2972" w:type="dxa"/>
            <w:shd w:val="clear" w:color="auto" w:fill="7F7F7F" w:themeFill="text1" w:themeFillTint="80"/>
          </w:tcPr>
          <w:p w14:paraId="213677B3"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Approval Level </w:t>
            </w:r>
          </w:p>
        </w:tc>
        <w:tc>
          <w:tcPr>
            <w:tcW w:w="7484" w:type="dxa"/>
          </w:tcPr>
          <w:p w14:paraId="419AD762" w14:textId="7B64BE22" w:rsidR="004E0539" w:rsidRPr="00E07E37" w:rsidRDefault="00DA6503" w:rsidP="00793E52">
            <w:pPr>
              <w:ind w:right="118"/>
              <w:rPr>
                <w:sz w:val="32"/>
                <w:szCs w:val="32"/>
              </w:rPr>
            </w:pPr>
            <w:r>
              <w:rPr>
                <w:sz w:val="32"/>
                <w:szCs w:val="32"/>
              </w:rPr>
              <w:t>Headteacher</w:t>
            </w:r>
          </w:p>
        </w:tc>
      </w:tr>
    </w:tbl>
    <w:p w14:paraId="69BFB0E1" w14:textId="77777777" w:rsidR="00DA6503" w:rsidRPr="00983F29" w:rsidRDefault="004E0539" w:rsidP="00DA6503">
      <w:pPr>
        <w:rPr>
          <w:rFonts w:cstheme="minorHAnsi"/>
          <w:bCs/>
          <w:sz w:val="24"/>
          <w:szCs w:val="24"/>
        </w:rPr>
      </w:pPr>
      <w:r>
        <w:br w:type="page"/>
      </w:r>
      <w:r w:rsidR="00DA6503" w:rsidRPr="00207427">
        <w:rPr>
          <w:rFonts w:cstheme="minorHAnsi"/>
          <w:bCs/>
          <w:sz w:val="24"/>
          <w:szCs w:val="24"/>
        </w:rPr>
        <w:lastRenderedPageBreak/>
        <w:t xml:space="preserve">The </w:t>
      </w:r>
      <w:r w:rsidR="00DA6503" w:rsidRPr="00983F29">
        <w:rPr>
          <w:rFonts w:cstheme="minorHAnsi"/>
          <w:bCs/>
          <w:sz w:val="24"/>
          <w:szCs w:val="24"/>
        </w:rPr>
        <w:t xml:space="preserve">General Data Protection Regulation introduces a higher standard for consent. </w:t>
      </w:r>
    </w:p>
    <w:p w14:paraId="79F18878" w14:textId="77777777" w:rsidR="00DA6503" w:rsidRPr="00983F29" w:rsidRDefault="00DA6503" w:rsidP="00DA6503">
      <w:pPr>
        <w:rPr>
          <w:rFonts w:cstheme="minorHAnsi"/>
          <w:bCs/>
          <w:i/>
          <w:sz w:val="24"/>
          <w:szCs w:val="24"/>
        </w:rPr>
      </w:pPr>
      <w:r w:rsidRPr="00983F29">
        <w:rPr>
          <w:rFonts w:cstheme="minorHAnsi"/>
          <w:bCs/>
          <w:i/>
          <w:sz w:val="24"/>
          <w:szCs w:val="24"/>
        </w:rPr>
        <w:t>This definition is:</w:t>
      </w:r>
    </w:p>
    <w:p w14:paraId="420D508A" w14:textId="77777777" w:rsidR="00DA6503" w:rsidRPr="00983F29" w:rsidRDefault="00DA6503" w:rsidP="00DA6503">
      <w:pPr>
        <w:rPr>
          <w:rFonts w:cstheme="minorHAnsi"/>
          <w:bCs/>
          <w:i/>
          <w:sz w:val="24"/>
          <w:szCs w:val="24"/>
        </w:rPr>
      </w:pPr>
      <w:r w:rsidRPr="00983F29">
        <w:rPr>
          <w:rFonts w:cstheme="minorHAnsi"/>
          <w:bCs/>
          <w:i/>
          <w:sz w:val="24"/>
          <w:szCs w:val="24"/>
        </w:rPr>
        <w:t xml:space="preserve"> “</w:t>
      </w:r>
      <w:proofErr w:type="gramStart"/>
      <w:r w:rsidRPr="00983F29">
        <w:rPr>
          <w:rFonts w:cstheme="minorHAnsi"/>
          <w:bCs/>
          <w:i/>
          <w:sz w:val="24"/>
          <w:szCs w:val="24"/>
        </w:rPr>
        <w:t>any</w:t>
      </w:r>
      <w:proofErr w:type="gramEnd"/>
      <w:r w:rsidRPr="00983F29">
        <w:rPr>
          <w:rFonts w:cstheme="minorHAnsi"/>
          <w:bCs/>
          <w:i/>
          <w:sz w:val="24"/>
          <w:szCs w:val="24"/>
        </w:rPr>
        <w:t xml:space="preserve"> freely given, specific, informed and unambiguous indication of the data subject’s wishes by which he or she, by a statement or by a clear affirmative action, signifies agreement to the processing of personal data relating to him or her”</w:t>
      </w:r>
    </w:p>
    <w:p w14:paraId="13D79C2C" w14:textId="7E92455E" w:rsidR="00DA6503" w:rsidRPr="00983F29" w:rsidRDefault="00DA6503" w:rsidP="00DA6503">
      <w:pPr>
        <w:rPr>
          <w:rFonts w:cstheme="minorHAnsi"/>
          <w:bCs/>
          <w:sz w:val="24"/>
          <w:szCs w:val="24"/>
        </w:rPr>
      </w:pPr>
      <w:r w:rsidRPr="00983F29">
        <w:rPr>
          <w:rFonts w:cstheme="minorHAnsi"/>
          <w:bCs/>
          <w:sz w:val="24"/>
          <w:szCs w:val="24"/>
        </w:rPr>
        <w:t xml:space="preserve">Although the basic concept of consent remains the same, the biggest change is what this means in practice for consent mechanisms. The change reflects a more dynamic idea of consent. </w:t>
      </w:r>
      <w:r w:rsidR="00582C6D">
        <w:rPr>
          <w:rFonts w:cstheme="minorHAnsi"/>
          <w:bCs/>
          <w:sz w:val="24"/>
          <w:szCs w:val="24"/>
        </w:rPr>
        <w:t>Brierley Hill</w:t>
      </w:r>
      <w:r w:rsidRPr="00983F29">
        <w:rPr>
          <w:rFonts w:cstheme="minorHAnsi"/>
          <w:bCs/>
          <w:sz w:val="24"/>
          <w:szCs w:val="24"/>
        </w:rPr>
        <w:t xml:space="preserve"> Primary School recognises these changes and strives to ensure that they are consistent and coherent with government guidelines </w:t>
      </w:r>
      <w:proofErr w:type="gramStart"/>
      <w:r w:rsidRPr="00983F29">
        <w:rPr>
          <w:rFonts w:cstheme="minorHAnsi"/>
          <w:bCs/>
          <w:sz w:val="24"/>
          <w:szCs w:val="24"/>
        </w:rPr>
        <w:t>in order to</w:t>
      </w:r>
      <w:proofErr w:type="gramEnd"/>
      <w:r w:rsidRPr="00983F29">
        <w:rPr>
          <w:rFonts w:cstheme="minorHAnsi"/>
          <w:bCs/>
          <w:sz w:val="24"/>
          <w:szCs w:val="24"/>
        </w:rPr>
        <w:t xml:space="preserve"> keep all staff members and pupils safe within the school environment. </w:t>
      </w:r>
    </w:p>
    <w:p w14:paraId="518EF5E3" w14:textId="77777777" w:rsidR="00DA6503" w:rsidRPr="00983F29" w:rsidRDefault="00DA6503" w:rsidP="00DA6503">
      <w:pPr>
        <w:rPr>
          <w:rFonts w:cstheme="minorHAnsi"/>
          <w:sz w:val="24"/>
          <w:szCs w:val="24"/>
        </w:rPr>
      </w:pPr>
      <w:r w:rsidRPr="00983F29">
        <w:rPr>
          <w:rFonts w:cstheme="minorHAnsi"/>
          <w:sz w:val="24"/>
          <w:szCs w:val="24"/>
        </w:rPr>
        <w:t>Consent is one lawful basis for processing, but there are alternatives.</w:t>
      </w:r>
    </w:p>
    <w:p w14:paraId="747BDE41" w14:textId="77777777" w:rsidR="00DA6503" w:rsidRPr="00983F29" w:rsidRDefault="00DA6503" w:rsidP="00DA6503">
      <w:pPr>
        <w:rPr>
          <w:rFonts w:cstheme="minorHAnsi"/>
          <w:sz w:val="24"/>
          <w:szCs w:val="24"/>
        </w:rPr>
      </w:pPr>
      <w:r w:rsidRPr="00983F29">
        <w:rPr>
          <w:rFonts w:cstheme="minorHAnsi"/>
          <w:sz w:val="24"/>
          <w:szCs w:val="24"/>
        </w:rPr>
        <w:t>Consent is appropriate if you can offer real choice and control over how you use an individual’s data. If you cannot offer a genuine choice, consent is not appropriate.</w:t>
      </w:r>
    </w:p>
    <w:p w14:paraId="4F0A46D1" w14:textId="77777777" w:rsidR="00DA6503" w:rsidRPr="00983F29" w:rsidRDefault="00DA6503" w:rsidP="00DA6503">
      <w:pPr>
        <w:rPr>
          <w:rFonts w:cstheme="minorHAnsi"/>
          <w:sz w:val="24"/>
          <w:szCs w:val="24"/>
          <w:u w:val="single"/>
        </w:rPr>
      </w:pPr>
      <w:r w:rsidRPr="00983F29">
        <w:rPr>
          <w:rFonts w:cstheme="minorHAnsi"/>
          <w:sz w:val="24"/>
          <w:szCs w:val="24"/>
          <w:u w:val="single"/>
        </w:rPr>
        <w:t>Valid consent</w:t>
      </w:r>
    </w:p>
    <w:p w14:paraId="584BACA5" w14:textId="77777777" w:rsidR="00DA6503" w:rsidRPr="00983F29" w:rsidRDefault="00DA6503" w:rsidP="00DA6503">
      <w:pPr>
        <w:pStyle w:val="ListParagraph"/>
        <w:numPr>
          <w:ilvl w:val="0"/>
          <w:numId w:val="33"/>
        </w:numPr>
        <w:spacing w:after="100" w:line="276" w:lineRule="auto"/>
        <w:rPr>
          <w:rFonts w:cstheme="minorHAnsi"/>
          <w:color w:val="333333"/>
        </w:rPr>
      </w:pPr>
      <w:r w:rsidRPr="00983F29">
        <w:rPr>
          <w:rStyle w:val="Strong"/>
          <w:rFonts w:cstheme="minorHAnsi"/>
          <w:color w:val="333333"/>
        </w:rPr>
        <w:t>Clarity:</w:t>
      </w:r>
      <w:r w:rsidRPr="00983F29">
        <w:rPr>
          <w:rFonts w:cstheme="minorHAnsi"/>
          <w:color w:val="333333"/>
        </w:rPr>
        <w:t xml:space="preserve"> requests for consent need to be prominent, concise, easy to understand and set out separately from any other information, such as terms and conditions. Consent should also be granular; separate options to consent should be sought for different types of processing.</w:t>
      </w:r>
    </w:p>
    <w:p w14:paraId="6A2B2548" w14:textId="77777777" w:rsidR="00DA6503" w:rsidRPr="00983F29" w:rsidRDefault="00DA6503" w:rsidP="00DA6503">
      <w:pPr>
        <w:pStyle w:val="ListParagraph"/>
        <w:numPr>
          <w:ilvl w:val="0"/>
          <w:numId w:val="33"/>
        </w:numPr>
        <w:spacing w:after="100" w:line="276" w:lineRule="auto"/>
        <w:rPr>
          <w:rFonts w:cstheme="minorHAnsi"/>
        </w:rPr>
      </w:pPr>
      <w:r w:rsidRPr="00983F29">
        <w:rPr>
          <w:rStyle w:val="Strong"/>
          <w:rFonts w:cstheme="minorHAnsi"/>
          <w:color w:val="333333"/>
        </w:rPr>
        <w:t>Identity</w:t>
      </w:r>
      <w:r w:rsidRPr="00983F29">
        <w:rPr>
          <w:rFonts w:cstheme="minorHAnsi"/>
          <w:color w:val="333333"/>
        </w:rPr>
        <w:t>: every party who will be relying on the consent must be clearly identified. Currently, indirect consent may be valid if the consent describes categories of organisations who may wish to use the consent. The new guidance makes it clear that this will no longer be acceptable; all third parties who will rely on the consent must be named. </w:t>
      </w:r>
    </w:p>
    <w:p w14:paraId="14423837" w14:textId="77777777" w:rsidR="00DA6503" w:rsidRPr="00983F29" w:rsidRDefault="00DA6503" w:rsidP="00DA6503">
      <w:pPr>
        <w:pStyle w:val="ListParagraph"/>
        <w:numPr>
          <w:ilvl w:val="0"/>
          <w:numId w:val="33"/>
        </w:numPr>
        <w:spacing w:after="120" w:line="276" w:lineRule="auto"/>
        <w:rPr>
          <w:rFonts w:cstheme="minorHAnsi"/>
        </w:rPr>
      </w:pPr>
      <w:r w:rsidRPr="00983F29">
        <w:rPr>
          <w:rStyle w:val="Strong"/>
          <w:rFonts w:cstheme="minorHAnsi"/>
          <w:color w:val="333333"/>
        </w:rPr>
        <w:t>Active opt-in</w:t>
      </w:r>
      <w:r w:rsidRPr="00983F29">
        <w:rPr>
          <w:rFonts w:cstheme="minorHAnsi"/>
          <w:color w:val="333333"/>
        </w:rPr>
        <w:t>: clear affirmative action requires a deliberate action to opt in.  Various affirmative opt-in methods are outlined in the guidance, including opt-in boxes, signing a consent statement, oral confirmation, a binary choice presented with equal prominence, or switching technical settings away from the default. Consent must be opt-in – the guidance emphasises that failure to opt out is not consent.</w:t>
      </w:r>
    </w:p>
    <w:p w14:paraId="4B734F86" w14:textId="77777777" w:rsidR="00DA6503" w:rsidRPr="00F82455" w:rsidRDefault="00DA6503" w:rsidP="00DA6503">
      <w:pPr>
        <w:pStyle w:val="ListParagraph"/>
        <w:numPr>
          <w:ilvl w:val="0"/>
          <w:numId w:val="33"/>
        </w:numPr>
        <w:spacing w:after="120" w:line="276" w:lineRule="auto"/>
        <w:rPr>
          <w:rFonts w:cstheme="minorHAnsi"/>
          <w:b/>
        </w:rPr>
      </w:pPr>
      <w:r w:rsidRPr="00983F29">
        <w:rPr>
          <w:rStyle w:val="Strong"/>
          <w:rFonts w:cstheme="minorHAnsi"/>
          <w:color w:val="333333"/>
        </w:rPr>
        <w:t>Explicit consent:</w:t>
      </w:r>
      <w:r w:rsidRPr="00983F29">
        <w:rPr>
          <w:rFonts w:cstheme="minorHAnsi"/>
          <w:color w:val="333333"/>
        </w:rPr>
        <w:t xml:space="preserve"> if explicit consent is required, for example, to legitimise the use of sensitive data or automated decision-making (including profiling), the opt-in needs to involve an express statement confirming consent. Using special category data such as biometrics will require explicit parental consent.</w:t>
      </w:r>
    </w:p>
    <w:p w14:paraId="21BEB4B4" w14:textId="77777777" w:rsidR="00DA6503" w:rsidRDefault="00DA6503" w:rsidP="00DA6503">
      <w:pPr>
        <w:spacing w:after="120" w:line="276" w:lineRule="auto"/>
        <w:contextualSpacing/>
        <w:rPr>
          <w:rStyle w:val="Strong"/>
          <w:rFonts w:cstheme="minorHAnsi"/>
          <w:bCs w:val="0"/>
        </w:rPr>
      </w:pPr>
    </w:p>
    <w:p w14:paraId="0D1E1130" w14:textId="77777777" w:rsidR="00DA6503" w:rsidRDefault="00DA6503" w:rsidP="00DA6503">
      <w:pPr>
        <w:spacing w:after="120" w:line="276" w:lineRule="auto"/>
        <w:contextualSpacing/>
        <w:rPr>
          <w:rStyle w:val="Strong"/>
          <w:rFonts w:cstheme="minorHAnsi"/>
          <w:bCs w:val="0"/>
        </w:rPr>
      </w:pPr>
    </w:p>
    <w:p w14:paraId="558605EC" w14:textId="77777777" w:rsidR="00DA6503" w:rsidRDefault="00DA6503" w:rsidP="00DA6503">
      <w:pPr>
        <w:spacing w:after="120" w:line="276" w:lineRule="auto"/>
        <w:contextualSpacing/>
        <w:rPr>
          <w:rStyle w:val="Strong"/>
          <w:rFonts w:cstheme="minorHAnsi"/>
          <w:bCs w:val="0"/>
        </w:rPr>
      </w:pPr>
    </w:p>
    <w:p w14:paraId="119E2460" w14:textId="77777777" w:rsidR="00DA6503" w:rsidRPr="00983F29" w:rsidRDefault="00DA6503" w:rsidP="00DA6503">
      <w:pPr>
        <w:rPr>
          <w:rFonts w:cs="Segoe UI"/>
          <w:sz w:val="24"/>
          <w:szCs w:val="24"/>
          <w:u w:val="single"/>
        </w:rPr>
      </w:pPr>
      <w:r w:rsidRPr="00983F29">
        <w:rPr>
          <w:rFonts w:cs="Segoe UI"/>
          <w:sz w:val="24"/>
          <w:szCs w:val="24"/>
          <w:u w:val="single"/>
        </w:rPr>
        <w:t>Managing consent</w:t>
      </w:r>
    </w:p>
    <w:p w14:paraId="7AE63117" w14:textId="77777777" w:rsidR="00DA6503" w:rsidRPr="00983F29" w:rsidRDefault="00DA6503" w:rsidP="00DA6503">
      <w:pPr>
        <w:rPr>
          <w:rFonts w:cs="Segoe UI"/>
          <w:b/>
          <w:color w:val="31849B"/>
          <w:sz w:val="24"/>
          <w:szCs w:val="24"/>
          <w:u w:val="single"/>
        </w:rPr>
      </w:pPr>
      <w:r w:rsidRPr="00983F29">
        <w:rPr>
          <w:rFonts w:cs="Segoe UI"/>
          <w:sz w:val="24"/>
          <w:szCs w:val="24"/>
        </w:rPr>
        <w:t>An audit trail is required to demonstrate compliance and evidence how and when consent was given and details of what was communicated to parents. For example:</w:t>
      </w:r>
    </w:p>
    <w:p w14:paraId="6BF644BA" w14:textId="77777777" w:rsidR="00DA6503" w:rsidRPr="00983F29" w:rsidRDefault="00DA6503" w:rsidP="00DA6503">
      <w:pPr>
        <w:pStyle w:val="ListParagraph"/>
        <w:numPr>
          <w:ilvl w:val="0"/>
          <w:numId w:val="34"/>
        </w:numPr>
        <w:spacing w:after="200" w:line="276" w:lineRule="auto"/>
        <w:rPr>
          <w:rFonts w:cs="Segoe UI"/>
        </w:rPr>
      </w:pPr>
      <w:r w:rsidRPr="00983F29">
        <w:rPr>
          <w:rFonts w:cs="Segoe UI"/>
        </w:rPr>
        <w:t xml:space="preserve">You keep a copy of the parent’s signed and dated form that shows they ticked to provide their consent to the specific </w:t>
      </w:r>
      <w:proofErr w:type="gramStart"/>
      <w:r w:rsidRPr="00983F29">
        <w:rPr>
          <w:rFonts w:cs="Segoe UI"/>
        </w:rPr>
        <w:t>processing</w:t>
      </w:r>
      <w:proofErr w:type="gramEnd"/>
    </w:p>
    <w:p w14:paraId="61B779B2" w14:textId="77777777" w:rsidR="00DA6503" w:rsidRPr="00983F29" w:rsidRDefault="00DA6503" w:rsidP="00DA6503">
      <w:pPr>
        <w:pStyle w:val="ListParagraph"/>
        <w:numPr>
          <w:ilvl w:val="0"/>
          <w:numId w:val="34"/>
        </w:numPr>
        <w:spacing w:after="200" w:line="276" w:lineRule="auto"/>
        <w:rPr>
          <w:rFonts w:cs="Segoe UI"/>
        </w:rPr>
      </w:pPr>
      <w:r w:rsidRPr="00983F29">
        <w:rPr>
          <w:rFonts w:cs="Segoe UI"/>
        </w:rPr>
        <w:t xml:space="preserve">You keep records that include an ID and the data submitted online together with a timestamp. You also keep a copy of the version of the data-capture form and any other relevant documents in use at that date. </w:t>
      </w:r>
    </w:p>
    <w:p w14:paraId="56C491AE" w14:textId="77777777" w:rsidR="00DA6503" w:rsidRPr="00983F29" w:rsidRDefault="00DA6503" w:rsidP="00DA6503">
      <w:pPr>
        <w:pStyle w:val="ListParagraph"/>
        <w:rPr>
          <w:rFonts w:cs="Segoe UI"/>
          <w:b/>
        </w:rPr>
      </w:pPr>
    </w:p>
    <w:p w14:paraId="4E15AF41" w14:textId="77777777" w:rsidR="00DA6503" w:rsidRPr="00983F29" w:rsidRDefault="00DA6503" w:rsidP="00DA6503">
      <w:pPr>
        <w:spacing w:after="200" w:line="276" w:lineRule="auto"/>
        <w:contextualSpacing/>
        <w:rPr>
          <w:rFonts w:cs="Segoe UI"/>
          <w:b/>
          <w:sz w:val="24"/>
          <w:szCs w:val="24"/>
        </w:rPr>
      </w:pPr>
      <w:r w:rsidRPr="00983F29">
        <w:rPr>
          <w:rFonts w:cs="Segoe UI"/>
          <w:sz w:val="24"/>
          <w:szCs w:val="24"/>
        </w:rPr>
        <w:t xml:space="preserve">There should be easy processes in place for parents to be able to withdraw consent and should be refreshed on a regular basis. Please use the Consent Checklist to ensure that your existing consents meet </w:t>
      </w:r>
      <w:r w:rsidRPr="00983F29">
        <w:rPr>
          <w:rFonts w:cs="Segoe UI"/>
          <w:sz w:val="24"/>
          <w:szCs w:val="24"/>
        </w:rPr>
        <w:lastRenderedPageBreak/>
        <w:t>the requirements of the GDPR. If they don’t or are not properly documented, you will need to seek fresh consent, identify a lawful basis for processing or stop the processing.</w:t>
      </w:r>
    </w:p>
    <w:p w14:paraId="30F131CC" w14:textId="77777777" w:rsidR="00DA6503" w:rsidRPr="00983F29" w:rsidRDefault="00DA6503" w:rsidP="00DA6503">
      <w:pPr>
        <w:rPr>
          <w:rFonts w:cs="Segoe UI"/>
          <w:sz w:val="24"/>
          <w:szCs w:val="24"/>
        </w:rPr>
      </w:pPr>
      <w:r w:rsidRPr="00983F29">
        <w:rPr>
          <w:rFonts w:cs="Segoe UI"/>
          <w:sz w:val="24"/>
          <w:szCs w:val="24"/>
        </w:rPr>
        <w:t xml:space="preserve">Information Commissioners Consent Guidance found at </w:t>
      </w:r>
      <w:hyperlink r:id="rId10" w:history="1">
        <w:r w:rsidRPr="00983F29">
          <w:rPr>
            <w:rStyle w:val="Hyperlink"/>
            <w:rFonts w:cs="Segoe UI"/>
            <w:sz w:val="24"/>
            <w:szCs w:val="24"/>
          </w:rPr>
          <w:t>this link</w:t>
        </w:r>
      </w:hyperlink>
      <w:r w:rsidRPr="00983F29">
        <w:rPr>
          <w:rFonts w:cs="Segoe UI"/>
          <w:sz w:val="24"/>
          <w:szCs w:val="24"/>
        </w:rPr>
        <w:t xml:space="preserve"> </w:t>
      </w:r>
    </w:p>
    <w:p w14:paraId="30102924" w14:textId="77777777" w:rsidR="00DA6503" w:rsidRPr="00983F29" w:rsidRDefault="00DA6503" w:rsidP="00DA6503">
      <w:pPr>
        <w:pStyle w:val="NormalWeb"/>
        <w:rPr>
          <w:rFonts w:asciiTheme="minorHAnsi" w:hAnsiTheme="minorHAnsi" w:cstheme="minorHAnsi"/>
          <w:color w:val="000000"/>
          <w:u w:val="single"/>
        </w:rPr>
      </w:pPr>
      <w:r w:rsidRPr="00983F29">
        <w:rPr>
          <w:rFonts w:asciiTheme="minorHAnsi" w:hAnsiTheme="minorHAnsi" w:cstheme="minorHAnsi"/>
          <w:color w:val="000000"/>
          <w:u w:val="single"/>
        </w:rPr>
        <w:t>Asking for consent</w:t>
      </w:r>
    </w:p>
    <w:p w14:paraId="77070F3C" w14:textId="77777777" w:rsidR="00DA6503" w:rsidRPr="00983F29" w:rsidRDefault="00DA6503" w:rsidP="00DA6503">
      <w:pPr>
        <w:pStyle w:val="NormalWeb"/>
        <w:numPr>
          <w:ilvl w:val="0"/>
          <w:numId w:val="33"/>
        </w:numPr>
        <w:rPr>
          <w:rFonts w:asciiTheme="minorHAnsi" w:hAnsiTheme="minorHAnsi" w:cstheme="minorHAnsi"/>
          <w:color w:val="000000"/>
        </w:rPr>
      </w:pPr>
      <w:r w:rsidRPr="00983F29">
        <w:rPr>
          <w:rFonts w:asciiTheme="minorHAnsi" w:hAnsiTheme="minorHAnsi" w:cstheme="minorHAnsi"/>
          <w:color w:val="000000"/>
        </w:rPr>
        <w:t>We have checked that consent is the most appropriate lawful basis for processing.</w:t>
      </w:r>
    </w:p>
    <w:p w14:paraId="64E063BC" w14:textId="77777777" w:rsidR="00DA6503" w:rsidRPr="00983F29" w:rsidRDefault="00DA6503" w:rsidP="00DA6503">
      <w:pPr>
        <w:pStyle w:val="NormalWeb"/>
        <w:numPr>
          <w:ilvl w:val="0"/>
          <w:numId w:val="33"/>
        </w:numPr>
        <w:rPr>
          <w:rFonts w:asciiTheme="minorHAnsi" w:hAnsiTheme="minorHAnsi" w:cstheme="minorHAnsi"/>
          <w:color w:val="000000"/>
        </w:rPr>
      </w:pPr>
      <w:r w:rsidRPr="00983F29">
        <w:rPr>
          <w:rFonts w:asciiTheme="minorHAnsi" w:hAnsiTheme="minorHAnsi" w:cstheme="minorHAnsi"/>
          <w:color w:val="000000"/>
        </w:rPr>
        <w:t>We have made the request for consent prominent and separate from our terms and conditions.</w:t>
      </w:r>
    </w:p>
    <w:p w14:paraId="0F5F15B7" w14:textId="77777777" w:rsidR="00DA6503" w:rsidRPr="00983F29" w:rsidRDefault="00DA6503" w:rsidP="00DA6503">
      <w:pPr>
        <w:pStyle w:val="NormalWeb"/>
        <w:numPr>
          <w:ilvl w:val="0"/>
          <w:numId w:val="33"/>
        </w:numPr>
        <w:spacing w:after="0" w:afterAutospacing="0"/>
        <w:rPr>
          <w:rFonts w:asciiTheme="minorHAnsi" w:hAnsiTheme="minorHAnsi" w:cstheme="minorHAnsi"/>
          <w:color w:val="000000"/>
        </w:rPr>
      </w:pPr>
      <w:r w:rsidRPr="00983F29">
        <w:rPr>
          <w:rFonts w:asciiTheme="minorHAnsi" w:hAnsiTheme="minorHAnsi" w:cstheme="minorHAnsi"/>
          <w:color w:val="000000"/>
        </w:rPr>
        <w:t>We ask people to positively opt in.</w:t>
      </w:r>
    </w:p>
    <w:p w14:paraId="4DD0CEF8" w14:textId="77777777" w:rsidR="00DA6503" w:rsidRPr="00983F29" w:rsidRDefault="00DA6503" w:rsidP="00DA6503">
      <w:pPr>
        <w:pStyle w:val="NormalWeb"/>
        <w:numPr>
          <w:ilvl w:val="0"/>
          <w:numId w:val="35"/>
        </w:numPr>
        <w:rPr>
          <w:rFonts w:asciiTheme="minorHAnsi" w:hAnsiTheme="minorHAnsi" w:cstheme="minorHAnsi"/>
          <w:color w:val="000000"/>
        </w:rPr>
      </w:pPr>
      <w:r w:rsidRPr="00983F29">
        <w:rPr>
          <w:rFonts w:asciiTheme="minorHAnsi" w:hAnsiTheme="minorHAnsi" w:cstheme="minorHAnsi"/>
          <w:color w:val="000000"/>
        </w:rPr>
        <w:t>We don’t use pre-ticked boxes, or any other type of consent by default.</w:t>
      </w:r>
    </w:p>
    <w:p w14:paraId="5EA0D07E" w14:textId="77777777" w:rsidR="00DA6503" w:rsidRPr="00983F29" w:rsidRDefault="00DA6503" w:rsidP="00DA6503">
      <w:pPr>
        <w:pStyle w:val="NormalWeb"/>
        <w:numPr>
          <w:ilvl w:val="0"/>
          <w:numId w:val="35"/>
        </w:numPr>
        <w:rPr>
          <w:rFonts w:asciiTheme="minorHAnsi" w:hAnsiTheme="minorHAnsi" w:cstheme="minorHAnsi"/>
          <w:color w:val="000000"/>
        </w:rPr>
      </w:pPr>
      <w:r w:rsidRPr="00983F29">
        <w:rPr>
          <w:rFonts w:asciiTheme="minorHAnsi" w:hAnsiTheme="minorHAnsi" w:cstheme="minorHAnsi"/>
          <w:color w:val="000000"/>
        </w:rPr>
        <w:t>We use clear, plain language that is easy to understand.</w:t>
      </w:r>
    </w:p>
    <w:p w14:paraId="5A6B47CA" w14:textId="77777777" w:rsidR="00DA6503" w:rsidRPr="00983F29" w:rsidRDefault="00DA6503" w:rsidP="00DA6503">
      <w:pPr>
        <w:pStyle w:val="NormalWeb"/>
        <w:numPr>
          <w:ilvl w:val="0"/>
          <w:numId w:val="35"/>
        </w:numPr>
        <w:rPr>
          <w:rFonts w:asciiTheme="minorHAnsi" w:hAnsiTheme="minorHAnsi" w:cstheme="minorHAnsi"/>
          <w:color w:val="000000"/>
        </w:rPr>
      </w:pPr>
      <w:r w:rsidRPr="00983F29">
        <w:rPr>
          <w:rFonts w:asciiTheme="minorHAnsi" w:hAnsiTheme="minorHAnsi" w:cstheme="minorHAnsi"/>
          <w:color w:val="000000"/>
        </w:rPr>
        <w:t>We specify why we want the data and what we’re going to do with it.</w:t>
      </w:r>
    </w:p>
    <w:p w14:paraId="60ADFE4D" w14:textId="77777777" w:rsidR="00DA6503" w:rsidRPr="00983F29" w:rsidRDefault="00DA6503" w:rsidP="00DA6503">
      <w:pPr>
        <w:pStyle w:val="NormalWeb"/>
        <w:numPr>
          <w:ilvl w:val="0"/>
          <w:numId w:val="35"/>
        </w:numPr>
        <w:rPr>
          <w:rFonts w:asciiTheme="minorHAnsi" w:hAnsiTheme="minorHAnsi" w:cstheme="minorHAnsi"/>
          <w:color w:val="000000"/>
        </w:rPr>
      </w:pPr>
      <w:r w:rsidRPr="00983F29">
        <w:rPr>
          <w:rFonts w:asciiTheme="minorHAnsi" w:hAnsiTheme="minorHAnsi" w:cstheme="minorHAnsi"/>
          <w:color w:val="000000"/>
        </w:rPr>
        <w:t>We give separate distinct ‘granular’ options to consent separately to different purposes and types of processing.</w:t>
      </w:r>
    </w:p>
    <w:p w14:paraId="0E01BBB9" w14:textId="77777777" w:rsidR="00DA6503" w:rsidRPr="00983F29" w:rsidRDefault="00DA6503" w:rsidP="00DA6503">
      <w:pPr>
        <w:pStyle w:val="NormalWeb"/>
        <w:numPr>
          <w:ilvl w:val="0"/>
          <w:numId w:val="35"/>
        </w:numPr>
        <w:rPr>
          <w:rFonts w:asciiTheme="minorHAnsi" w:hAnsiTheme="minorHAnsi" w:cstheme="minorHAnsi"/>
          <w:color w:val="000000"/>
        </w:rPr>
      </w:pPr>
      <w:r w:rsidRPr="00983F29">
        <w:rPr>
          <w:rFonts w:asciiTheme="minorHAnsi" w:hAnsiTheme="minorHAnsi" w:cstheme="minorHAnsi"/>
          <w:color w:val="000000"/>
        </w:rPr>
        <w:t>We have named our organisation and any third-party controllers who will be relying on consent.</w:t>
      </w:r>
    </w:p>
    <w:p w14:paraId="738B6353" w14:textId="77777777" w:rsidR="00DA6503" w:rsidRPr="00983F29" w:rsidRDefault="00DA6503" w:rsidP="00DA6503">
      <w:pPr>
        <w:pStyle w:val="NormalWeb"/>
        <w:numPr>
          <w:ilvl w:val="0"/>
          <w:numId w:val="35"/>
        </w:numPr>
        <w:rPr>
          <w:rFonts w:asciiTheme="minorHAnsi" w:hAnsiTheme="minorHAnsi" w:cstheme="minorHAnsi"/>
          <w:color w:val="000000"/>
        </w:rPr>
      </w:pPr>
      <w:r w:rsidRPr="00983F29">
        <w:rPr>
          <w:rFonts w:asciiTheme="minorHAnsi" w:hAnsiTheme="minorHAnsi" w:cstheme="minorHAnsi"/>
          <w:color w:val="000000"/>
        </w:rPr>
        <w:t>We tell individuals they can withdraw their consent.</w:t>
      </w:r>
    </w:p>
    <w:p w14:paraId="456E4D0E" w14:textId="77777777" w:rsidR="00DA6503" w:rsidRPr="00983F29" w:rsidRDefault="00DA6503" w:rsidP="00DA6503">
      <w:pPr>
        <w:pStyle w:val="NormalWeb"/>
        <w:numPr>
          <w:ilvl w:val="0"/>
          <w:numId w:val="35"/>
        </w:numPr>
        <w:rPr>
          <w:rFonts w:asciiTheme="minorHAnsi" w:hAnsiTheme="minorHAnsi" w:cstheme="minorHAnsi"/>
          <w:color w:val="000000"/>
        </w:rPr>
      </w:pPr>
      <w:r w:rsidRPr="00983F29">
        <w:rPr>
          <w:rFonts w:asciiTheme="minorHAnsi" w:hAnsiTheme="minorHAnsi" w:cstheme="minorHAnsi"/>
          <w:color w:val="000000"/>
        </w:rPr>
        <w:t>We ensure that the individual can refuse to consent without detriment.</w:t>
      </w:r>
    </w:p>
    <w:p w14:paraId="338EED20" w14:textId="77777777" w:rsidR="00DA6503" w:rsidRPr="00983F29" w:rsidRDefault="00DA6503" w:rsidP="00DA6503">
      <w:pPr>
        <w:pStyle w:val="NormalWeb"/>
        <w:numPr>
          <w:ilvl w:val="0"/>
          <w:numId w:val="35"/>
        </w:numPr>
        <w:rPr>
          <w:rFonts w:asciiTheme="minorHAnsi" w:hAnsiTheme="minorHAnsi" w:cstheme="minorHAnsi"/>
          <w:color w:val="000000"/>
        </w:rPr>
      </w:pPr>
      <w:r w:rsidRPr="00983F29">
        <w:rPr>
          <w:rFonts w:asciiTheme="minorHAnsi" w:hAnsiTheme="minorHAnsi" w:cstheme="minorHAnsi"/>
          <w:color w:val="000000"/>
        </w:rPr>
        <w:t>We avoid making consent a precondition of a service.</w:t>
      </w:r>
    </w:p>
    <w:p w14:paraId="0D2BB2B4" w14:textId="77777777" w:rsidR="00DA6503" w:rsidRPr="00983F29" w:rsidRDefault="00DA6503" w:rsidP="00DA6503">
      <w:pPr>
        <w:pStyle w:val="NormalWeb"/>
        <w:numPr>
          <w:ilvl w:val="0"/>
          <w:numId w:val="35"/>
        </w:numPr>
        <w:rPr>
          <w:rFonts w:asciiTheme="minorHAnsi" w:hAnsiTheme="minorHAnsi" w:cstheme="minorHAnsi"/>
        </w:rPr>
      </w:pPr>
      <w:r w:rsidRPr="00983F29">
        <w:rPr>
          <w:rFonts w:asciiTheme="minorHAnsi" w:hAnsiTheme="minorHAnsi" w:cstheme="minorHAnsi"/>
          <w:color w:val="000000"/>
        </w:rPr>
        <w:t xml:space="preserve">If we offer online services directly to children, we only seek consent if we have age-verification measures (and </w:t>
      </w:r>
      <w:r w:rsidRPr="00983F29">
        <w:rPr>
          <w:rFonts w:asciiTheme="minorHAnsi" w:hAnsiTheme="minorHAnsi" w:cstheme="minorHAnsi"/>
        </w:rPr>
        <w:t>parental-consent measures for younger children) in place.</w:t>
      </w:r>
    </w:p>
    <w:p w14:paraId="60736134" w14:textId="77777777" w:rsidR="00DA6503" w:rsidRPr="00983F29" w:rsidRDefault="00DA6503" w:rsidP="00DA6503">
      <w:pPr>
        <w:rPr>
          <w:rFonts w:cstheme="minorHAnsi"/>
          <w:bCs/>
          <w:sz w:val="24"/>
          <w:szCs w:val="24"/>
          <w:u w:val="single"/>
        </w:rPr>
      </w:pPr>
      <w:r w:rsidRPr="00983F29">
        <w:rPr>
          <w:rFonts w:cstheme="minorHAnsi"/>
          <w:bCs/>
          <w:sz w:val="24"/>
          <w:szCs w:val="24"/>
          <w:u w:val="single"/>
        </w:rPr>
        <w:t xml:space="preserve">Parental consent and what this </w:t>
      </w:r>
      <w:proofErr w:type="gramStart"/>
      <w:r w:rsidRPr="00983F29">
        <w:rPr>
          <w:rFonts w:cstheme="minorHAnsi"/>
          <w:bCs/>
          <w:sz w:val="24"/>
          <w:szCs w:val="24"/>
          <w:u w:val="single"/>
        </w:rPr>
        <w:t>includes</w:t>
      </w:r>
      <w:proofErr w:type="gramEnd"/>
    </w:p>
    <w:p w14:paraId="45650279" w14:textId="77777777" w:rsidR="00DA6503" w:rsidRPr="00207427" w:rsidRDefault="00DA6503" w:rsidP="00DA6503">
      <w:pPr>
        <w:spacing w:before="100" w:beforeAutospacing="1" w:after="100" w:afterAutospacing="1" w:line="240" w:lineRule="auto"/>
        <w:rPr>
          <w:rFonts w:eastAsia="Times New Roman" w:cstheme="minorHAnsi"/>
          <w:sz w:val="24"/>
          <w:szCs w:val="24"/>
          <w:lang w:eastAsia="en-GB"/>
        </w:rPr>
      </w:pPr>
      <w:proofErr w:type="gramStart"/>
      <w:r w:rsidRPr="00207427">
        <w:rPr>
          <w:rFonts w:eastAsia="Times New Roman" w:cstheme="minorHAnsi"/>
          <w:sz w:val="24"/>
          <w:szCs w:val="24"/>
          <w:lang w:eastAsia="en-GB"/>
        </w:rPr>
        <w:t>In order to</w:t>
      </w:r>
      <w:proofErr w:type="gramEnd"/>
      <w:r w:rsidRPr="00207427">
        <w:rPr>
          <w:rFonts w:eastAsia="Times New Roman" w:cstheme="minorHAnsi"/>
          <w:sz w:val="24"/>
          <w:szCs w:val="24"/>
          <w:lang w:eastAsia="en-GB"/>
        </w:rPr>
        <w:t xml:space="preserve"> keep parents informed of important information about school, for example snow days, trips, etc most schools now use either a text or e-mail messaging service to contact parents. </w:t>
      </w:r>
      <w:proofErr w:type="spellStart"/>
      <w:r w:rsidRPr="00207427">
        <w:rPr>
          <w:rFonts w:eastAsia="Times New Roman" w:cstheme="minorHAnsi"/>
          <w:sz w:val="24"/>
          <w:szCs w:val="24"/>
          <w:lang w:eastAsia="en-GB"/>
        </w:rPr>
        <w:t>GroupCall</w:t>
      </w:r>
      <w:proofErr w:type="spellEnd"/>
      <w:r w:rsidRPr="00207427">
        <w:rPr>
          <w:rFonts w:eastAsia="Times New Roman" w:cstheme="minorHAnsi"/>
          <w:sz w:val="24"/>
          <w:szCs w:val="24"/>
          <w:lang w:eastAsia="en-GB"/>
        </w:rPr>
        <w:t xml:space="preserve">, </w:t>
      </w:r>
      <w:proofErr w:type="spellStart"/>
      <w:r w:rsidRPr="00207427">
        <w:rPr>
          <w:rFonts w:eastAsia="Times New Roman" w:cstheme="minorHAnsi"/>
          <w:sz w:val="24"/>
          <w:szCs w:val="24"/>
          <w:lang w:eastAsia="en-GB"/>
        </w:rPr>
        <w:t>Parentmail</w:t>
      </w:r>
      <w:proofErr w:type="spellEnd"/>
      <w:r w:rsidRPr="00207427">
        <w:rPr>
          <w:rFonts w:eastAsia="Times New Roman" w:cstheme="minorHAnsi"/>
          <w:sz w:val="24"/>
          <w:szCs w:val="24"/>
          <w:lang w:eastAsia="en-GB"/>
        </w:rPr>
        <w:t xml:space="preserve"> and Teachers2Parents are examples of these messaging services.</w:t>
      </w:r>
    </w:p>
    <w:p w14:paraId="4BF2799E" w14:textId="77777777" w:rsidR="00DA6503" w:rsidRPr="00207427" w:rsidRDefault="00DA6503" w:rsidP="00DA6503">
      <w:pPr>
        <w:spacing w:before="100" w:beforeAutospacing="1" w:after="100" w:afterAutospacing="1" w:line="240" w:lineRule="auto"/>
        <w:rPr>
          <w:rFonts w:eastAsia="Times New Roman" w:cstheme="minorHAnsi"/>
          <w:b/>
          <w:sz w:val="24"/>
          <w:szCs w:val="24"/>
          <w:lang w:eastAsia="en-GB"/>
        </w:rPr>
      </w:pPr>
      <w:r w:rsidRPr="00207427">
        <w:rPr>
          <w:rFonts w:eastAsia="Times New Roman" w:cstheme="minorHAnsi"/>
          <w:b/>
          <w:sz w:val="24"/>
          <w:szCs w:val="24"/>
          <w:lang w:eastAsia="en-GB"/>
        </w:rPr>
        <w:t>What are the implications under Data Protection Law?</w:t>
      </w:r>
    </w:p>
    <w:p w14:paraId="3030793E" w14:textId="77777777" w:rsidR="00DA6503" w:rsidRPr="00207427" w:rsidRDefault="00DA6503" w:rsidP="00DA6503">
      <w:pPr>
        <w:spacing w:before="100" w:beforeAutospacing="1" w:after="100" w:afterAutospacing="1" w:line="240" w:lineRule="auto"/>
        <w:rPr>
          <w:rFonts w:eastAsia="Times New Roman" w:cstheme="minorHAnsi"/>
          <w:b/>
          <w:sz w:val="24"/>
          <w:szCs w:val="24"/>
          <w:lang w:eastAsia="en-GB"/>
        </w:rPr>
      </w:pPr>
      <w:r w:rsidRPr="00207427">
        <w:rPr>
          <w:rFonts w:eastAsia="Times New Roman" w:cstheme="minorHAnsi"/>
          <w:sz w:val="24"/>
          <w:szCs w:val="24"/>
          <w:lang w:eastAsia="en-GB"/>
        </w:rPr>
        <w:t xml:space="preserve">The school will need to identify a lawful basis for processing parent contact details </w:t>
      </w:r>
      <w:proofErr w:type="gramStart"/>
      <w:r w:rsidRPr="00207427">
        <w:rPr>
          <w:rFonts w:eastAsia="Times New Roman" w:cstheme="minorHAnsi"/>
          <w:sz w:val="24"/>
          <w:szCs w:val="24"/>
          <w:lang w:eastAsia="en-GB"/>
        </w:rPr>
        <w:t>in order to</w:t>
      </w:r>
      <w:proofErr w:type="gramEnd"/>
      <w:r w:rsidRPr="00207427">
        <w:rPr>
          <w:rFonts w:eastAsia="Times New Roman" w:cstheme="minorHAnsi"/>
          <w:sz w:val="24"/>
          <w:szCs w:val="24"/>
          <w:lang w:eastAsia="en-GB"/>
        </w:rPr>
        <w:t xml:space="preserve"> comply with Article 6 of the General Data Protection Regulation (GDPR).</w:t>
      </w:r>
      <w:r w:rsidRPr="00983F29">
        <w:rPr>
          <w:rFonts w:eastAsia="Times New Roman" w:cstheme="minorHAnsi"/>
          <w:sz w:val="24"/>
          <w:szCs w:val="24"/>
          <w:lang w:eastAsia="en-GB"/>
        </w:rPr>
        <w:t xml:space="preserve"> </w:t>
      </w:r>
      <w:r w:rsidRPr="00207427">
        <w:rPr>
          <w:rFonts w:eastAsia="Times New Roman" w:cstheme="minorHAnsi"/>
          <w:sz w:val="24"/>
          <w:szCs w:val="24"/>
          <w:lang w:eastAsia="en-GB"/>
        </w:rPr>
        <w:t xml:space="preserve">The lawful basis for contacting parents via text/email messaging to advise parents of snow days/Subject Assessment dates, etc or anything which can be wholly linked to providing an education can be processed either via </w:t>
      </w:r>
      <w:r w:rsidRPr="00207427">
        <w:rPr>
          <w:rFonts w:eastAsia="Times New Roman" w:cstheme="minorHAnsi"/>
          <w:b/>
          <w:sz w:val="24"/>
          <w:szCs w:val="24"/>
          <w:lang w:eastAsia="en-GB"/>
        </w:rPr>
        <w:t>consent</w:t>
      </w:r>
      <w:r w:rsidRPr="00207427">
        <w:rPr>
          <w:rFonts w:eastAsia="Times New Roman" w:cstheme="minorHAnsi"/>
          <w:sz w:val="24"/>
          <w:szCs w:val="24"/>
          <w:lang w:eastAsia="en-GB"/>
        </w:rPr>
        <w:t xml:space="preserve"> </w:t>
      </w:r>
      <w:r w:rsidRPr="00207427">
        <w:rPr>
          <w:rFonts w:eastAsia="Times New Roman" w:cstheme="minorHAnsi"/>
          <w:b/>
          <w:sz w:val="24"/>
          <w:szCs w:val="24"/>
          <w:lang w:eastAsia="en-GB"/>
        </w:rPr>
        <w:t>Article 6 (1)(a) or legitimate interests Article 6 (1)(f).</w:t>
      </w:r>
    </w:p>
    <w:p w14:paraId="4EA80701" w14:textId="77777777" w:rsidR="00DA6503" w:rsidRPr="00207427" w:rsidRDefault="00DA6503" w:rsidP="00DA6503">
      <w:pPr>
        <w:spacing w:before="100" w:beforeAutospacing="1" w:after="100" w:afterAutospacing="1" w:line="240" w:lineRule="auto"/>
        <w:rPr>
          <w:rFonts w:eastAsia="Times New Roman" w:cstheme="minorHAnsi"/>
          <w:b/>
          <w:sz w:val="24"/>
          <w:szCs w:val="24"/>
          <w:lang w:eastAsia="en-GB"/>
        </w:rPr>
      </w:pPr>
      <w:r w:rsidRPr="00207427">
        <w:rPr>
          <w:rFonts w:eastAsia="Times New Roman" w:cstheme="minorHAnsi"/>
          <w:b/>
          <w:sz w:val="24"/>
          <w:szCs w:val="24"/>
          <w:lang w:eastAsia="en-GB"/>
        </w:rPr>
        <w:t>When can consent be used?</w:t>
      </w:r>
    </w:p>
    <w:p w14:paraId="1F219625" w14:textId="77777777" w:rsidR="00DA6503" w:rsidRPr="00983F29" w:rsidRDefault="00DA6503" w:rsidP="00DA6503">
      <w:pPr>
        <w:spacing w:before="100" w:beforeAutospacing="1" w:after="100" w:afterAutospacing="1" w:line="240" w:lineRule="auto"/>
        <w:rPr>
          <w:rFonts w:eastAsia="Times New Roman" w:cstheme="minorHAnsi"/>
          <w:sz w:val="24"/>
          <w:szCs w:val="24"/>
          <w:lang w:eastAsia="en-GB"/>
        </w:rPr>
      </w:pPr>
      <w:r w:rsidRPr="00207427">
        <w:rPr>
          <w:rFonts w:eastAsia="Times New Roman" w:cstheme="minorHAnsi"/>
          <w:sz w:val="24"/>
          <w:szCs w:val="24"/>
          <w:lang w:eastAsia="en-GB"/>
        </w:rPr>
        <w:t>If the school is giving parents a real choice in whether they subscribe to the messaging service and can provide an alternative method of providing the same information (e.g. by letter) if the parent chooses, then consent can be used as the lawful basis for processing this information and the attached consent form can be used</w:t>
      </w:r>
      <w:r w:rsidRPr="00983F29">
        <w:rPr>
          <w:rFonts w:eastAsia="Times New Roman" w:cstheme="minorHAnsi"/>
          <w:sz w:val="24"/>
          <w:szCs w:val="24"/>
          <w:lang w:eastAsia="en-GB"/>
        </w:rPr>
        <w:t>.</w:t>
      </w:r>
    </w:p>
    <w:p w14:paraId="6689C8AE" w14:textId="77777777" w:rsidR="00DA6503" w:rsidRPr="006914F4" w:rsidRDefault="00DA6503" w:rsidP="00DA6503">
      <w:pPr>
        <w:spacing w:before="100" w:beforeAutospacing="1" w:after="100" w:afterAutospacing="1" w:line="240" w:lineRule="auto"/>
        <w:rPr>
          <w:rFonts w:eastAsia="Times New Roman" w:cs="Calibri"/>
          <w:b/>
          <w:color w:val="000000"/>
          <w:sz w:val="24"/>
          <w:szCs w:val="24"/>
          <w:lang w:eastAsia="en-GB"/>
        </w:rPr>
      </w:pPr>
      <w:r w:rsidRPr="006914F4">
        <w:rPr>
          <w:rFonts w:eastAsia="Times New Roman" w:cs="Calibri"/>
          <w:b/>
          <w:color w:val="000000"/>
          <w:sz w:val="24"/>
          <w:szCs w:val="24"/>
          <w:lang w:eastAsia="en-GB"/>
        </w:rPr>
        <w:t>When would it be appropriate to use a Legitimate Interest Assessment?</w:t>
      </w:r>
    </w:p>
    <w:p w14:paraId="4EE4A0BD" w14:textId="77777777" w:rsidR="00DA6503" w:rsidRPr="006914F4" w:rsidRDefault="00DA6503" w:rsidP="00DA6503">
      <w:pPr>
        <w:spacing w:before="100" w:beforeAutospacing="1" w:after="100" w:afterAutospacing="1" w:line="240" w:lineRule="auto"/>
        <w:rPr>
          <w:rFonts w:eastAsia="Times New Roman" w:cs="Calibri"/>
          <w:color w:val="000000"/>
          <w:sz w:val="24"/>
          <w:szCs w:val="24"/>
          <w:lang w:eastAsia="en-GB"/>
        </w:rPr>
      </w:pPr>
      <w:r w:rsidRPr="006914F4">
        <w:rPr>
          <w:rFonts w:eastAsia="Times New Roman" w:cs="Calibri"/>
          <w:color w:val="000000"/>
          <w:sz w:val="24"/>
          <w:szCs w:val="24"/>
          <w:lang w:eastAsia="en-GB"/>
        </w:rPr>
        <w:t xml:space="preserve">If the school are not giving the parents any choice about being contacted by any other method than text/e-mail and are not offering an </w:t>
      </w:r>
      <w:proofErr w:type="gramStart"/>
      <w:r w:rsidRPr="006914F4">
        <w:rPr>
          <w:rFonts w:eastAsia="Times New Roman" w:cs="Calibri"/>
          <w:color w:val="000000"/>
          <w:sz w:val="24"/>
          <w:szCs w:val="24"/>
          <w:lang w:eastAsia="en-GB"/>
        </w:rPr>
        <w:t>alternative</w:t>
      </w:r>
      <w:proofErr w:type="gramEnd"/>
      <w:r w:rsidRPr="006914F4">
        <w:rPr>
          <w:rFonts w:eastAsia="Times New Roman" w:cs="Calibri"/>
          <w:color w:val="000000"/>
          <w:sz w:val="24"/>
          <w:szCs w:val="24"/>
          <w:lang w:eastAsia="en-GB"/>
        </w:rPr>
        <w:t xml:space="preserve"> then the school may be in a position to demonstrate that they are using ‘legitimate interests’ as their lawful basis for processing information in this manner. If this is the </w:t>
      </w:r>
      <w:proofErr w:type="gramStart"/>
      <w:r w:rsidRPr="006914F4">
        <w:rPr>
          <w:rFonts w:eastAsia="Times New Roman" w:cs="Calibri"/>
          <w:color w:val="000000"/>
          <w:sz w:val="24"/>
          <w:szCs w:val="24"/>
          <w:lang w:eastAsia="en-GB"/>
        </w:rPr>
        <w:t>case</w:t>
      </w:r>
      <w:proofErr w:type="gramEnd"/>
      <w:r w:rsidRPr="006914F4">
        <w:rPr>
          <w:rFonts w:eastAsia="Times New Roman" w:cs="Calibri"/>
          <w:color w:val="000000"/>
          <w:sz w:val="24"/>
          <w:szCs w:val="24"/>
          <w:lang w:eastAsia="en-GB"/>
        </w:rPr>
        <w:t xml:space="preserve"> </w:t>
      </w:r>
      <w:r w:rsidRPr="006914F4">
        <w:rPr>
          <w:rFonts w:eastAsia="Times New Roman" w:cs="Calibri"/>
          <w:color w:val="000000"/>
          <w:sz w:val="24"/>
          <w:szCs w:val="24"/>
          <w:lang w:eastAsia="en-GB"/>
        </w:rPr>
        <w:lastRenderedPageBreak/>
        <w:t>they will then need to conduct a Legitimate Interests Assessment as evidence of their considerations when using this as a lawful basis for processing.</w:t>
      </w:r>
    </w:p>
    <w:p w14:paraId="33F75139" w14:textId="77777777" w:rsidR="00DA6503" w:rsidRPr="006914F4" w:rsidRDefault="00DA6503" w:rsidP="00DA6503">
      <w:pPr>
        <w:spacing w:before="100" w:beforeAutospacing="1" w:after="100" w:afterAutospacing="1" w:line="240" w:lineRule="auto"/>
        <w:rPr>
          <w:rFonts w:eastAsia="Times New Roman" w:cs="Calibri"/>
          <w:b/>
          <w:color w:val="000000"/>
          <w:sz w:val="24"/>
          <w:szCs w:val="24"/>
          <w:lang w:eastAsia="en-GB"/>
        </w:rPr>
      </w:pPr>
      <w:r w:rsidRPr="006914F4">
        <w:rPr>
          <w:rFonts w:eastAsia="Times New Roman" w:cs="Calibri"/>
          <w:b/>
          <w:color w:val="000000"/>
          <w:sz w:val="24"/>
          <w:szCs w:val="24"/>
          <w:lang w:eastAsia="en-GB"/>
        </w:rPr>
        <w:t>What is a Legitimate Interest Assessment?</w:t>
      </w:r>
    </w:p>
    <w:p w14:paraId="31F3B407" w14:textId="77777777" w:rsidR="00DA6503" w:rsidRPr="006914F4" w:rsidRDefault="00DA6503" w:rsidP="00DA6503">
      <w:pPr>
        <w:spacing w:before="100" w:beforeAutospacing="1" w:after="100" w:afterAutospacing="1" w:line="240" w:lineRule="auto"/>
        <w:rPr>
          <w:rFonts w:eastAsia="Times New Roman" w:cs="Calibri"/>
          <w:color w:val="000000"/>
          <w:sz w:val="24"/>
          <w:szCs w:val="24"/>
          <w:lang w:eastAsia="en-GB"/>
        </w:rPr>
      </w:pPr>
      <w:r w:rsidRPr="006914F4">
        <w:rPr>
          <w:rFonts w:eastAsia="Times New Roman" w:cs="Calibri"/>
          <w:color w:val="000000"/>
          <w:sz w:val="24"/>
          <w:szCs w:val="24"/>
          <w:lang w:eastAsia="en-GB"/>
        </w:rPr>
        <w:t xml:space="preserve">With a Legitimate Interest </w:t>
      </w:r>
      <w:r w:rsidRPr="00983F29">
        <w:rPr>
          <w:rFonts w:eastAsia="Times New Roman" w:cs="Calibri"/>
          <w:color w:val="000000"/>
          <w:sz w:val="24"/>
          <w:szCs w:val="24"/>
          <w:lang w:eastAsia="en-GB"/>
        </w:rPr>
        <w:t>Assessment,</w:t>
      </w:r>
      <w:r w:rsidRPr="006914F4">
        <w:rPr>
          <w:rFonts w:eastAsia="Times New Roman" w:cs="Calibri"/>
          <w:color w:val="000000"/>
          <w:sz w:val="24"/>
          <w:szCs w:val="24"/>
          <w:lang w:eastAsia="en-GB"/>
        </w:rPr>
        <w:t xml:space="preserve"> the onus is on the school to balance the legitimate interests of the school, i.e. informing parents of important information about the school which will impact on the pupil, and the processing of personal data against the wishes of the individual, i.e. the parent’s contact details. This is different to the other lawful bases, which presume that your interests and those of the individual are balanced.</w:t>
      </w:r>
    </w:p>
    <w:p w14:paraId="6D4E2C7C" w14:textId="77777777" w:rsidR="00DA6503" w:rsidRPr="006914F4" w:rsidRDefault="00DA6503" w:rsidP="00DA6503">
      <w:pPr>
        <w:spacing w:before="100" w:beforeAutospacing="1" w:after="100" w:afterAutospacing="1" w:line="240" w:lineRule="auto"/>
        <w:rPr>
          <w:rFonts w:eastAsia="Times New Roman" w:cs="Calibri"/>
          <w:color w:val="000000"/>
          <w:sz w:val="24"/>
          <w:szCs w:val="24"/>
          <w:lang w:eastAsia="en-GB"/>
        </w:rPr>
      </w:pPr>
      <w:r w:rsidRPr="006914F4">
        <w:rPr>
          <w:rFonts w:eastAsia="Times New Roman" w:cs="Calibri"/>
          <w:color w:val="000000"/>
          <w:sz w:val="24"/>
          <w:szCs w:val="24"/>
          <w:lang w:eastAsia="en-GB"/>
        </w:rPr>
        <w:t>The key interests of the legitimate interest provision can be determined by a three</w:t>
      </w:r>
      <w:r w:rsidRPr="00983F29">
        <w:rPr>
          <w:rFonts w:eastAsia="Times New Roman" w:cs="Calibri"/>
          <w:color w:val="000000"/>
          <w:sz w:val="24"/>
          <w:szCs w:val="24"/>
          <w:lang w:eastAsia="en-GB"/>
        </w:rPr>
        <w:t>-</w:t>
      </w:r>
      <w:r w:rsidRPr="006914F4">
        <w:rPr>
          <w:rFonts w:eastAsia="Times New Roman" w:cs="Calibri"/>
          <w:color w:val="000000"/>
          <w:sz w:val="24"/>
          <w:szCs w:val="24"/>
          <w:lang w:eastAsia="en-GB"/>
        </w:rPr>
        <w:t>part test:</w:t>
      </w:r>
    </w:p>
    <w:p w14:paraId="6B0D76DF" w14:textId="77777777" w:rsidR="00DA6503" w:rsidRPr="006914F4" w:rsidRDefault="00DA6503" w:rsidP="00DA6503">
      <w:pPr>
        <w:spacing w:before="100" w:beforeAutospacing="1" w:after="100" w:afterAutospacing="1" w:line="240" w:lineRule="auto"/>
        <w:rPr>
          <w:rFonts w:eastAsia="Times New Roman" w:cs="Calibri"/>
          <w:color w:val="000000"/>
          <w:sz w:val="24"/>
          <w:szCs w:val="24"/>
          <w:lang w:eastAsia="en-GB"/>
        </w:rPr>
      </w:pPr>
      <w:r w:rsidRPr="006914F4">
        <w:rPr>
          <w:rFonts w:eastAsia="Times New Roman" w:cs="Calibri"/>
          <w:color w:val="000000"/>
          <w:sz w:val="24"/>
          <w:szCs w:val="24"/>
          <w:lang w:eastAsia="en-GB"/>
        </w:rPr>
        <w:t xml:space="preserve">1. </w:t>
      </w:r>
      <w:r w:rsidRPr="006914F4">
        <w:rPr>
          <w:rFonts w:eastAsia="Times New Roman" w:cs="Calibri"/>
          <w:b/>
          <w:color w:val="000000"/>
          <w:sz w:val="24"/>
          <w:szCs w:val="24"/>
          <w:lang w:eastAsia="en-GB"/>
        </w:rPr>
        <w:t>Purpose test</w:t>
      </w:r>
      <w:r w:rsidRPr="006914F4">
        <w:rPr>
          <w:rFonts w:eastAsia="Times New Roman" w:cs="Calibri"/>
          <w:color w:val="000000"/>
          <w:sz w:val="24"/>
          <w:szCs w:val="24"/>
          <w:lang w:eastAsia="en-GB"/>
        </w:rPr>
        <w:t xml:space="preserve"> – is there a legitimate interest behind the processing? (Informing parents about important information that will impact on the pupil in an efficient and secure manner)</w:t>
      </w:r>
    </w:p>
    <w:p w14:paraId="7E964384" w14:textId="77777777" w:rsidR="00DA6503" w:rsidRPr="006914F4" w:rsidRDefault="00DA6503" w:rsidP="00DA6503">
      <w:pPr>
        <w:spacing w:before="100" w:beforeAutospacing="1" w:after="100" w:afterAutospacing="1" w:line="240" w:lineRule="auto"/>
        <w:rPr>
          <w:rFonts w:eastAsia="Times New Roman" w:cs="Calibri"/>
          <w:color w:val="000000"/>
          <w:sz w:val="24"/>
          <w:szCs w:val="24"/>
          <w:lang w:eastAsia="en-GB"/>
        </w:rPr>
      </w:pPr>
      <w:r w:rsidRPr="006914F4">
        <w:rPr>
          <w:rFonts w:eastAsia="Times New Roman" w:cs="Calibri"/>
          <w:color w:val="000000"/>
          <w:sz w:val="24"/>
          <w:szCs w:val="24"/>
          <w:lang w:eastAsia="en-GB"/>
        </w:rPr>
        <w:t xml:space="preserve">2. </w:t>
      </w:r>
      <w:r w:rsidRPr="006914F4">
        <w:rPr>
          <w:rFonts w:eastAsia="Times New Roman" w:cs="Calibri"/>
          <w:b/>
          <w:color w:val="000000"/>
          <w:sz w:val="24"/>
          <w:szCs w:val="24"/>
          <w:lang w:eastAsia="en-GB"/>
        </w:rPr>
        <w:t>Necessity test</w:t>
      </w:r>
      <w:r w:rsidRPr="006914F4">
        <w:rPr>
          <w:rFonts w:eastAsia="Times New Roman" w:cs="Calibri"/>
          <w:color w:val="000000"/>
          <w:sz w:val="24"/>
          <w:szCs w:val="24"/>
          <w:lang w:eastAsia="en-GB"/>
        </w:rPr>
        <w:t xml:space="preserve"> – is the processing necessary for that purpose? (By using the contact details the parent will be assured that they will be receiving messages in a timely manner without leaving the responsibility of delivering messages to the pupil)</w:t>
      </w:r>
    </w:p>
    <w:p w14:paraId="65A91E8E" w14:textId="77777777" w:rsidR="00DA6503" w:rsidRPr="006914F4" w:rsidRDefault="00DA6503" w:rsidP="00DA6503">
      <w:pPr>
        <w:spacing w:before="100" w:beforeAutospacing="1" w:after="100" w:afterAutospacing="1" w:line="240" w:lineRule="auto"/>
        <w:rPr>
          <w:rFonts w:eastAsia="Times New Roman" w:cs="Calibri"/>
          <w:color w:val="000000"/>
          <w:sz w:val="24"/>
          <w:szCs w:val="24"/>
          <w:lang w:eastAsia="en-GB"/>
        </w:rPr>
      </w:pPr>
      <w:r w:rsidRPr="006914F4">
        <w:rPr>
          <w:rFonts w:eastAsia="Times New Roman" w:cs="Calibri"/>
          <w:color w:val="000000"/>
          <w:sz w:val="24"/>
          <w:szCs w:val="24"/>
          <w:lang w:eastAsia="en-GB"/>
        </w:rPr>
        <w:t xml:space="preserve">3. </w:t>
      </w:r>
      <w:r w:rsidRPr="006914F4">
        <w:rPr>
          <w:rFonts w:eastAsia="Times New Roman" w:cs="Calibri"/>
          <w:b/>
          <w:color w:val="000000"/>
          <w:sz w:val="24"/>
          <w:szCs w:val="24"/>
          <w:lang w:eastAsia="en-GB"/>
        </w:rPr>
        <w:t>Balancing test</w:t>
      </w:r>
      <w:r w:rsidRPr="006914F4">
        <w:rPr>
          <w:rFonts w:eastAsia="Times New Roman" w:cs="Calibri"/>
          <w:color w:val="000000"/>
          <w:sz w:val="24"/>
          <w:szCs w:val="24"/>
          <w:lang w:eastAsia="en-GB"/>
        </w:rPr>
        <w:t xml:space="preserve"> – is the legitimate interest overridden by the individual’s interests, </w:t>
      </w:r>
      <w:proofErr w:type="gramStart"/>
      <w:r w:rsidRPr="006914F4">
        <w:rPr>
          <w:rFonts w:eastAsia="Times New Roman" w:cs="Calibri"/>
          <w:color w:val="000000"/>
          <w:sz w:val="24"/>
          <w:szCs w:val="24"/>
          <w:lang w:eastAsia="en-GB"/>
        </w:rPr>
        <w:t>rights</w:t>
      </w:r>
      <w:proofErr w:type="gramEnd"/>
      <w:r w:rsidRPr="006914F4">
        <w:rPr>
          <w:rFonts w:eastAsia="Times New Roman" w:cs="Calibri"/>
          <w:color w:val="000000"/>
          <w:sz w:val="24"/>
          <w:szCs w:val="24"/>
          <w:lang w:eastAsia="en-GB"/>
        </w:rPr>
        <w:t xml:space="preserve"> or freedoms? (There is an expectation that parents will be updated in a timely manner about anything that will impact upon a pupil whilst they are at the school. The most appropriate method to provide parents with this information is via the text/messaging service which will ensure that important messages are delivered to parents without reliance on the pupil)</w:t>
      </w:r>
    </w:p>
    <w:p w14:paraId="24061451" w14:textId="77777777" w:rsidR="00DA6503" w:rsidRPr="006914F4" w:rsidRDefault="00DA6503" w:rsidP="00DA6503">
      <w:pPr>
        <w:spacing w:before="100" w:beforeAutospacing="1" w:after="100" w:afterAutospacing="1" w:line="240" w:lineRule="auto"/>
        <w:rPr>
          <w:rFonts w:eastAsia="Times New Roman" w:cs="Calibri"/>
          <w:color w:val="000000"/>
          <w:sz w:val="24"/>
          <w:szCs w:val="24"/>
          <w:lang w:eastAsia="en-GB"/>
        </w:rPr>
      </w:pPr>
      <w:r w:rsidRPr="006914F4">
        <w:rPr>
          <w:rFonts w:eastAsia="Times New Roman" w:cs="Calibri"/>
          <w:color w:val="000000"/>
          <w:sz w:val="24"/>
          <w:szCs w:val="24"/>
          <w:lang w:eastAsia="en-GB"/>
        </w:rPr>
        <w:t>The ICO has developed a sample Legitimate Interest Assessment template to assist schools in the process.</w:t>
      </w:r>
    </w:p>
    <w:p w14:paraId="54ADFFA6" w14:textId="77777777" w:rsidR="00DA6503" w:rsidRPr="006914F4" w:rsidRDefault="00DA6503" w:rsidP="00DA6503">
      <w:pPr>
        <w:spacing w:before="100" w:beforeAutospacing="1" w:after="100" w:afterAutospacing="1" w:line="240" w:lineRule="auto"/>
        <w:rPr>
          <w:rFonts w:eastAsia="Times New Roman" w:cs="Calibri"/>
          <w:b/>
          <w:color w:val="000000"/>
          <w:sz w:val="24"/>
          <w:szCs w:val="24"/>
          <w:lang w:eastAsia="en-GB"/>
        </w:rPr>
      </w:pPr>
      <w:r w:rsidRPr="006914F4">
        <w:rPr>
          <w:rFonts w:eastAsia="Times New Roman" w:cs="Calibri"/>
          <w:b/>
          <w:color w:val="000000"/>
          <w:sz w:val="24"/>
          <w:szCs w:val="24"/>
          <w:lang w:eastAsia="en-GB"/>
        </w:rPr>
        <w:t>Would the school need to update its Privacy Notice?</w:t>
      </w:r>
    </w:p>
    <w:p w14:paraId="32356B9B" w14:textId="77777777" w:rsidR="00DA6503" w:rsidRPr="006914F4" w:rsidRDefault="00DA6503" w:rsidP="00DA6503">
      <w:pPr>
        <w:spacing w:before="100" w:beforeAutospacing="1" w:after="100" w:afterAutospacing="1" w:line="240" w:lineRule="auto"/>
        <w:rPr>
          <w:rFonts w:eastAsia="Times New Roman" w:cs="Calibri"/>
          <w:color w:val="000000"/>
          <w:sz w:val="24"/>
          <w:szCs w:val="24"/>
          <w:lang w:eastAsia="en-GB"/>
        </w:rPr>
      </w:pPr>
      <w:r w:rsidRPr="006914F4">
        <w:rPr>
          <w:rFonts w:eastAsia="Times New Roman" w:cs="Calibri"/>
          <w:color w:val="000000"/>
          <w:sz w:val="24"/>
          <w:szCs w:val="24"/>
          <w:lang w:eastAsia="en-GB"/>
        </w:rPr>
        <w:t>Whatever the scenario the school Privacy Notice will need to make it clear that parent information will be shared in this way and the lawful basis for doing so. An example of a statement for your privacy notice is as follows:</w:t>
      </w:r>
    </w:p>
    <w:p w14:paraId="466DED27" w14:textId="77777777" w:rsidR="00DA6503" w:rsidRPr="006914F4" w:rsidRDefault="00DA6503" w:rsidP="00DA6503">
      <w:pPr>
        <w:spacing w:before="100" w:beforeAutospacing="1" w:after="100" w:afterAutospacing="1" w:line="240" w:lineRule="auto"/>
        <w:rPr>
          <w:rFonts w:eastAsia="Times New Roman" w:cs="Calibri"/>
          <w:color w:val="000000"/>
          <w:sz w:val="24"/>
          <w:szCs w:val="24"/>
          <w:lang w:eastAsia="en-GB"/>
        </w:rPr>
      </w:pPr>
      <w:r w:rsidRPr="006914F4">
        <w:rPr>
          <w:rFonts w:eastAsia="Times New Roman" w:cs="Calibri"/>
          <w:color w:val="000000"/>
          <w:sz w:val="24"/>
          <w:szCs w:val="24"/>
          <w:lang w:eastAsia="en-GB"/>
        </w:rPr>
        <w:t xml:space="preserve">The school uses </w:t>
      </w:r>
      <w:proofErr w:type="spellStart"/>
      <w:r>
        <w:rPr>
          <w:rFonts w:eastAsia="Times New Roman" w:cs="Calibri"/>
          <w:color w:val="000000"/>
          <w:sz w:val="24"/>
          <w:szCs w:val="24"/>
          <w:lang w:eastAsia="en-GB"/>
        </w:rPr>
        <w:t>Eduspot</w:t>
      </w:r>
      <w:proofErr w:type="spellEnd"/>
      <w:r w:rsidRPr="006914F4">
        <w:rPr>
          <w:rFonts w:eastAsia="Times New Roman" w:cs="Calibri"/>
          <w:color w:val="000000"/>
          <w:sz w:val="24"/>
          <w:szCs w:val="24"/>
          <w:lang w:eastAsia="en-GB"/>
        </w:rPr>
        <w:t xml:space="preserve"> to contact you to advise of school closures etc. To enable us to do this we will share your information with the provider of this service to ensure that you receive vital information about the school in a timely and efficient manner without the responsibility of delivering of these important messages being placed on pupils.</w:t>
      </w:r>
    </w:p>
    <w:p w14:paraId="022FD4D4" w14:textId="77777777" w:rsidR="00DA6503" w:rsidRPr="006914F4" w:rsidRDefault="00DA6503" w:rsidP="00DA6503">
      <w:pPr>
        <w:spacing w:before="100" w:beforeAutospacing="1" w:after="100" w:afterAutospacing="1" w:line="240" w:lineRule="auto"/>
        <w:rPr>
          <w:rFonts w:eastAsia="Times New Roman" w:cs="Calibri"/>
          <w:b/>
          <w:color w:val="000000"/>
          <w:sz w:val="24"/>
          <w:szCs w:val="24"/>
          <w:lang w:eastAsia="en-GB"/>
        </w:rPr>
      </w:pPr>
      <w:r w:rsidRPr="006914F4">
        <w:rPr>
          <w:rFonts w:eastAsia="Times New Roman" w:cs="Calibri"/>
          <w:b/>
          <w:color w:val="000000"/>
          <w:sz w:val="24"/>
          <w:szCs w:val="24"/>
          <w:lang w:eastAsia="en-GB"/>
        </w:rPr>
        <w:t>What if the school wants to use the text messaging service for other activities?</w:t>
      </w:r>
    </w:p>
    <w:p w14:paraId="00046C76" w14:textId="77777777" w:rsidR="00DA6503" w:rsidRPr="006914F4" w:rsidRDefault="00DA6503" w:rsidP="00DA6503">
      <w:pPr>
        <w:spacing w:before="100" w:beforeAutospacing="1" w:after="100" w:afterAutospacing="1" w:line="240" w:lineRule="auto"/>
        <w:rPr>
          <w:rFonts w:eastAsia="Times New Roman" w:cs="Calibri"/>
          <w:color w:val="000000"/>
          <w:sz w:val="24"/>
          <w:szCs w:val="24"/>
          <w:lang w:eastAsia="en-GB"/>
        </w:rPr>
      </w:pPr>
      <w:r w:rsidRPr="006914F4">
        <w:rPr>
          <w:rFonts w:eastAsia="Times New Roman" w:cs="Calibri"/>
          <w:color w:val="000000"/>
          <w:sz w:val="24"/>
          <w:szCs w:val="24"/>
          <w:lang w:eastAsia="en-GB"/>
        </w:rPr>
        <w:t>When using parent’s e-mails/texts to ‘market’ any activities within school or promote, for example, Parent Teachers Association or outside sports events being offered by external organisations which are outside of providing an education, this type of communication is covered by the Privacy and Electronic Communication Regulations. This means that if you are sending these emails/texts to parents you will need their explicit consent for them to be contacted in this way. This consent needs to be fully informed and a record of this needs to be kept as evidence.</w:t>
      </w:r>
    </w:p>
    <w:p w14:paraId="44C19B20" w14:textId="77777777" w:rsidR="00DA6503" w:rsidRPr="00207427" w:rsidRDefault="00DA6503" w:rsidP="00DA6503">
      <w:pPr>
        <w:spacing w:before="100" w:beforeAutospacing="1" w:after="100" w:afterAutospacing="1" w:line="240" w:lineRule="auto"/>
        <w:rPr>
          <w:rFonts w:eastAsia="Times New Roman" w:cs="Calibri"/>
          <w:color w:val="000000"/>
          <w:sz w:val="24"/>
          <w:szCs w:val="24"/>
          <w:lang w:eastAsia="en-GB"/>
        </w:rPr>
      </w:pPr>
      <w:r w:rsidRPr="006914F4">
        <w:rPr>
          <w:rFonts w:eastAsia="Times New Roman" w:cs="Calibri"/>
          <w:color w:val="000000"/>
          <w:sz w:val="24"/>
          <w:szCs w:val="24"/>
          <w:lang w:eastAsia="en-GB"/>
        </w:rPr>
        <w:t>This can be achieved by adapting the template below to include an opt in statement that gives explicit consent to marketing and other purpo</w:t>
      </w:r>
      <w:r w:rsidRPr="00983F29">
        <w:rPr>
          <w:rFonts w:eastAsia="Times New Roman" w:cs="Calibri"/>
          <w:color w:val="000000"/>
          <w:sz w:val="24"/>
          <w:szCs w:val="24"/>
          <w:lang w:eastAsia="en-GB"/>
        </w:rPr>
        <w:t xml:space="preserve">se. </w:t>
      </w:r>
    </w:p>
    <w:p w14:paraId="5268E433" w14:textId="77777777" w:rsidR="00DA6503" w:rsidRPr="00984FA4" w:rsidRDefault="00DA6503" w:rsidP="00DA6503">
      <w:pPr>
        <w:rPr>
          <w:rFonts w:ascii="Calibri" w:hAnsi="Calibri" w:cs="Calibri"/>
          <w:bCs/>
          <w:sz w:val="24"/>
          <w:szCs w:val="24"/>
          <w:u w:val="single"/>
        </w:rPr>
      </w:pPr>
      <w:r w:rsidRPr="00984FA4">
        <w:rPr>
          <w:rFonts w:ascii="Calibri" w:hAnsi="Calibri" w:cs="Calibri"/>
          <w:bCs/>
          <w:sz w:val="24"/>
          <w:szCs w:val="24"/>
          <w:u w:val="single"/>
        </w:rPr>
        <w:lastRenderedPageBreak/>
        <w:t xml:space="preserve">Further information </w:t>
      </w:r>
    </w:p>
    <w:p w14:paraId="1D074FD2" w14:textId="77777777" w:rsidR="00DA6503" w:rsidRPr="00984FA4" w:rsidRDefault="00DA6503" w:rsidP="00DA6503">
      <w:pPr>
        <w:rPr>
          <w:rFonts w:ascii="Calibri" w:hAnsi="Calibri" w:cs="Calibri"/>
          <w:bCs/>
          <w:sz w:val="24"/>
          <w:szCs w:val="24"/>
        </w:rPr>
      </w:pPr>
      <w:r w:rsidRPr="00984FA4">
        <w:rPr>
          <w:rFonts w:ascii="Calibri" w:hAnsi="Calibri" w:cs="Calibri"/>
          <w:bCs/>
          <w:sz w:val="24"/>
          <w:szCs w:val="24"/>
        </w:rPr>
        <w:t xml:space="preserve">For further information, please contact the </w:t>
      </w:r>
      <w:proofErr w:type="gramStart"/>
      <w:r w:rsidRPr="00984FA4">
        <w:rPr>
          <w:rFonts w:ascii="Calibri" w:hAnsi="Calibri" w:cs="Calibri"/>
          <w:bCs/>
          <w:sz w:val="24"/>
          <w:szCs w:val="24"/>
        </w:rPr>
        <w:t>School</w:t>
      </w:r>
      <w:proofErr w:type="gramEnd"/>
    </w:p>
    <w:p w14:paraId="3C8DF638" w14:textId="44405CE7" w:rsidR="00DA6503" w:rsidRPr="00984FA4" w:rsidRDefault="00582C6D" w:rsidP="00DA6503">
      <w:pPr>
        <w:rPr>
          <w:rFonts w:ascii="Calibri" w:hAnsi="Calibri" w:cs="Calibri"/>
          <w:bCs/>
          <w:sz w:val="24"/>
          <w:szCs w:val="24"/>
        </w:rPr>
      </w:pPr>
      <w:r>
        <w:rPr>
          <w:rFonts w:ascii="Calibri" w:hAnsi="Calibri" w:cs="Calibri"/>
          <w:bCs/>
          <w:sz w:val="24"/>
          <w:szCs w:val="24"/>
        </w:rPr>
        <w:t>Brierley Hill</w:t>
      </w:r>
      <w:r w:rsidR="00DA6503" w:rsidRPr="00984FA4">
        <w:rPr>
          <w:rFonts w:ascii="Calibri" w:hAnsi="Calibri" w:cs="Calibri"/>
          <w:bCs/>
          <w:sz w:val="24"/>
          <w:szCs w:val="24"/>
        </w:rPr>
        <w:t xml:space="preserve"> Primary School, </w:t>
      </w:r>
      <w:r>
        <w:rPr>
          <w:rFonts w:ascii="Calibri" w:hAnsi="Calibri" w:cs="Calibri"/>
          <w:bCs/>
          <w:sz w:val="24"/>
          <w:szCs w:val="24"/>
        </w:rPr>
        <w:t>Mill Street, Brierley Hill, DY5 2TD</w:t>
      </w:r>
    </w:p>
    <w:p w14:paraId="2D2B8E66" w14:textId="45C17B3F" w:rsidR="00DA6503" w:rsidRPr="00984FA4" w:rsidRDefault="00DA6503" w:rsidP="00DA6503">
      <w:pPr>
        <w:rPr>
          <w:rFonts w:ascii="Calibri" w:hAnsi="Calibri" w:cs="Calibri"/>
          <w:bCs/>
          <w:sz w:val="24"/>
          <w:szCs w:val="24"/>
        </w:rPr>
      </w:pPr>
      <w:r w:rsidRPr="00984FA4">
        <w:rPr>
          <w:rFonts w:ascii="Calibri" w:hAnsi="Calibri" w:cs="Calibri"/>
          <w:bCs/>
          <w:sz w:val="24"/>
          <w:szCs w:val="24"/>
        </w:rPr>
        <w:t xml:space="preserve">Tel: 01384 </w:t>
      </w:r>
      <w:r w:rsidR="00582C6D">
        <w:rPr>
          <w:rFonts w:ascii="Calibri" w:hAnsi="Calibri" w:cs="Calibri"/>
          <w:bCs/>
          <w:sz w:val="24"/>
          <w:szCs w:val="24"/>
        </w:rPr>
        <w:t>816980</w:t>
      </w:r>
    </w:p>
    <w:p w14:paraId="7B02A08A" w14:textId="20129D20" w:rsidR="00DA6503" w:rsidRDefault="00DA6503" w:rsidP="00DA6503">
      <w:pPr>
        <w:rPr>
          <w:rFonts w:ascii="Calibri" w:hAnsi="Calibri" w:cs="Calibri"/>
          <w:bCs/>
          <w:sz w:val="24"/>
          <w:szCs w:val="24"/>
        </w:rPr>
      </w:pPr>
      <w:r w:rsidRPr="00984FA4">
        <w:rPr>
          <w:rFonts w:ascii="Calibri" w:hAnsi="Calibri" w:cs="Calibri"/>
          <w:bCs/>
          <w:sz w:val="24"/>
          <w:szCs w:val="24"/>
        </w:rPr>
        <w:t xml:space="preserve">Email: </w:t>
      </w:r>
      <w:hyperlink r:id="rId11" w:history="1">
        <w:r w:rsidRPr="00336F18">
          <w:rPr>
            <w:rStyle w:val="Hyperlink"/>
            <w:rFonts w:ascii="Calibri" w:hAnsi="Calibri" w:cs="Calibri"/>
            <w:bCs/>
            <w:sz w:val="24"/>
            <w:szCs w:val="24"/>
          </w:rPr>
          <w:t>info@</w:t>
        </w:r>
        <w:r w:rsidR="00582C6D">
          <w:rPr>
            <w:rStyle w:val="Hyperlink"/>
            <w:rFonts w:ascii="Calibri" w:hAnsi="Calibri" w:cs="Calibri"/>
            <w:bCs/>
            <w:sz w:val="24"/>
            <w:szCs w:val="24"/>
          </w:rPr>
          <w:t>Brierley</w:t>
        </w:r>
        <w:r w:rsidRPr="00336F18">
          <w:rPr>
            <w:rStyle w:val="Hyperlink"/>
            <w:rFonts w:ascii="Calibri" w:hAnsi="Calibri" w:cs="Calibri"/>
            <w:bCs/>
            <w:sz w:val="24"/>
            <w:szCs w:val="24"/>
          </w:rPr>
          <w:t>.dudley.sch.uk</w:t>
        </w:r>
      </w:hyperlink>
    </w:p>
    <w:p w14:paraId="2ED5C4E5" w14:textId="77777777" w:rsidR="00DA6503" w:rsidRPr="006914F4" w:rsidRDefault="00DA6503" w:rsidP="00DA6503">
      <w:pPr>
        <w:rPr>
          <w:rFonts w:ascii="Calibri" w:hAnsi="Calibri" w:cs="Calibri"/>
          <w:b/>
          <w:bCs/>
          <w:sz w:val="24"/>
          <w:szCs w:val="24"/>
        </w:rPr>
      </w:pPr>
      <w:r w:rsidRPr="006914F4">
        <w:rPr>
          <w:rFonts w:ascii="Calibri" w:hAnsi="Calibri" w:cs="Calibri"/>
          <w:b/>
          <w:bCs/>
          <w:sz w:val="24"/>
          <w:szCs w:val="24"/>
        </w:rPr>
        <w:br w:type="page"/>
      </w:r>
    </w:p>
    <w:p w14:paraId="59EF5B48" w14:textId="77777777" w:rsidR="00DA6503" w:rsidRPr="00983F29" w:rsidRDefault="00DA6503" w:rsidP="00DA6503">
      <w:pPr>
        <w:spacing w:before="100" w:beforeAutospacing="1" w:after="100" w:afterAutospacing="1" w:line="240" w:lineRule="auto"/>
        <w:rPr>
          <w:rFonts w:eastAsia="Times New Roman" w:cs="Times New Roman"/>
          <w:b/>
          <w:color w:val="5B9BD5" w:themeColor="accent1"/>
          <w:sz w:val="24"/>
          <w:szCs w:val="24"/>
          <w:lang w:eastAsia="en-GB"/>
        </w:rPr>
      </w:pPr>
      <w:r w:rsidRPr="00983F29">
        <w:rPr>
          <w:rFonts w:eastAsia="Times New Roman" w:cs="Times New Roman"/>
          <w:b/>
          <w:color w:val="5B9BD5" w:themeColor="accent1"/>
          <w:sz w:val="24"/>
          <w:szCs w:val="24"/>
          <w:lang w:eastAsia="en-GB"/>
        </w:rPr>
        <w:lastRenderedPageBreak/>
        <w:t>Sample Letter</w:t>
      </w:r>
      <w:r>
        <w:rPr>
          <w:rFonts w:eastAsia="Times New Roman" w:cs="Times New Roman"/>
          <w:b/>
          <w:color w:val="5B9BD5" w:themeColor="accent1"/>
          <w:sz w:val="24"/>
          <w:szCs w:val="24"/>
          <w:lang w:eastAsia="en-GB"/>
        </w:rPr>
        <w:t xml:space="preserve"> – Insert letter header and </w:t>
      </w:r>
      <w:proofErr w:type="gramStart"/>
      <w:r>
        <w:rPr>
          <w:rFonts w:eastAsia="Times New Roman" w:cs="Times New Roman"/>
          <w:b/>
          <w:color w:val="5B9BD5" w:themeColor="accent1"/>
          <w:sz w:val="24"/>
          <w:szCs w:val="24"/>
          <w:lang w:eastAsia="en-GB"/>
        </w:rPr>
        <w:t>footer</w:t>
      </w:r>
      <w:proofErr w:type="gramEnd"/>
      <w:r>
        <w:rPr>
          <w:rFonts w:eastAsia="Times New Roman" w:cs="Times New Roman"/>
          <w:b/>
          <w:color w:val="5B9BD5" w:themeColor="accent1"/>
          <w:sz w:val="24"/>
          <w:szCs w:val="24"/>
          <w:lang w:eastAsia="en-GB"/>
        </w:rPr>
        <w:t xml:space="preserve"> </w:t>
      </w:r>
    </w:p>
    <w:p w14:paraId="4E8DCE0B" w14:textId="77777777" w:rsidR="00DA6503" w:rsidRPr="00983F29" w:rsidRDefault="00DA6503" w:rsidP="00DA6503">
      <w:pPr>
        <w:spacing w:before="100" w:beforeAutospacing="1" w:after="100" w:afterAutospacing="1" w:line="240" w:lineRule="auto"/>
        <w:rPr>
          <w:rFonts w:eastAsia="Times New Roman" w:cs="Times New Roman"/>
          <w:color w:val="5B9BD5" w:themeColor="accent1"/>
          <w:sz w:val="24"/>
          <w:szCs w:val="24"/>
          <w:lang w:eastAsia="en-GB"/>
        </w:rPr>
      </w:pPr>
      <w:r w:rsidRPr="00983F29">
        <w:rPr>
          <w:rFonts w:eastAsia="Times New Roman" w:cs="Times New Roman"/>
          <w:color w:val="5B9BD5" w:themeColor="accent1"/>
          <w:sz w:val="24"/>
          <w:szCs w:val="24"/>
          <w:lang w:eastAsia="en-GB"/>
        </w:rPr>
        <w:t>[Insert Date]</w:t>
      </w:r>
    </w:p>
    <w:p w14:paraId="312663A0" w14:textId="77777777" w:rsidR="00DA6503" w:rsidRPr="00983F29" w:rsidRDefault="00DA6503" w:rsidP="00DA6503">
      <w:pPr>
        <w:spacing w:before="100" w:beforeAutospacing="1" w:after="100" w:afterAutospacing="1" w:line="240" w:lineRule="auto"/>
        <w:rPr>
          <w:rFonts w:eastAsia="Times New Roman" w:cs="Times New Roman"/>
          <w:color w:val="000000"/>
          <w:sz w:val="24"/>
          <w:szCs w:val="24"/>
          <w:lang w:eastAsia="en-GB"/>
        </w:rPr>
      </w:pPr>
      <w:r w:rsidRPr="00983F29">
        <w:rPr>
          <w:rFonts w:eastAsia="Times New Roman" w:cs="Times New Roman"/>
          <w:color w:val="000000"/>
          <w:sz w:val="24"/>
          <w:szCs w:val="24"/>
          <w:lang w:eastAsia="en-GB"/>
        </w:rPr>
        <w:t>Dear Parents/Guardians,</w:t>
      </w:r>
    </w:p>
    <w:p w14:paraId="28C8AC9F" w14:textId="77777777" w:rsidR="00DA6503" w:rsidRPr="0030539A" w:rsidRDefault="00DA6503" w:rsidP="00DA6503">
      <w:pPr>
        <w:spacing w:before="100" w:beforeAutospacing="1" w:after="100" w:afterAutospacing="1" w:line="240" w:lineRule="auto"/>
        <w:rPr>
          <w:rFonts w:eastAsia="Times New Roman" w:cs="Times New Roman"/>
          <w:sz w:val="24"/>
          <w:szCs w:val="24"/>
          <w:lang w:eastAsia="en-GB"/>
        </w:rPr>
      </w:pPr>
      <w:proofErr w:type="spellStart"/>
      <w:r w:rsidRPr="0030539A">
        <w:rPr>
          <w:rFonts w:eastAsia="Times New Roman" w:cs="Times New Roman"/>
          <w:sz w:val="24"/>
          <w:szCs w:val="24"/>
          <w:lang w:eastAsia="en-GB"/>
        </w:rPr>
        <w:t>Eduspot</w:t>
      </w:r>
      <w:proofErr w:type="spellEnd"/>
    </w:p>
    <w:p w14:paraId="35930BC8" w14:textId="77777777" w:rsidR="00DA6503" w:rsidRPr="00983F29" w:rsidRDefault="00DA6503" w:rsidP="00DA6503">
      <w:pPr>
        <w:spacing w:before="100" w:beforeAutospacing="1" w:after="100" w:afterAutospacing="1" w:line="240" w:lineRule="auto"/>
        <w:rPr>
          <w:rFonts w:eastAsia="Times New Roman" w:cs="Times New Roman"/>
          <w:color w:val="000000"/>
          <w:sz w:val="24"/>
          <w:szCs w:val="24"/>
          <w:lang w:eastAsia="en-GB"/>
        </w:rPr>
      </w:pPr>
      <w:r w:rsidRPr="00983F29">
        <w:rPr>
          <w:rFonts w:eastAsia="Times New Roman" w:cs="Times New Roman"/>
          <w:color w:val="000000"/>
          <w:sz w:val="24"/>
          <w:szCs w:val="24"/>
          <w:lang w:eastAsia="en-GB"/>
        </w:rPr>
        <w:t xml:space="preserve">We currently use a variety of ways to communicate information to yourselves for example, newsletters, the school </w:t>
      </w:r>
      <w:proofErr w:type="gramStart"/>
      <w:r w:rsidRPr="00983F29">
        <w:rPr>
          <w:rFonts w:eastAsia="Times New Roman" w:cs="Times New Roman"/>
          <w:color w:val="000000"/>
          <w:sz w:val="24"/>
          <w:szCs w:val="24"/>
          <w:lang w:eastAsia="en-GB"/>
        </w:rPr>
        <w:t>website</w:t>
      </w:r>
      <w:proofErr w:type="gramEnd"/>
      <w:r w:rsidRPr="00983F29">
        <w:rPr>
          <w:rFonts w:eastAsia="Times New Roman" w:cs="Times New Roman"/>
          <w:color w:val="000000"/>
          <w:sz w:val="24"/>
          <w:szCs w:val="24"/>
          <w:lang w:eastAsia="en-GB"/>
        </w:rPr>
        <w:t xml:space="preserve"> and our very efficient text messaging service.</w:t>
      </w:r>
    </w:p>
    <w:p w14:paraId="6537BE16" w14:textId="77777777" w:rsidR="00DA6503" w:rsidRPr="00983F29" w:rsidRDefault="00DA6503" w:rsidP="00DA6503">
      <w:pPr>
        <w:spacing w:before="100" w:beforeAutospacing="1" w:after="100" w:afterAutospacing="1"/>
        <w:rPr>
          <w:color w:val="000000"/>
          <w:sz w:val="24"/>
          <w:szCs w:val="24"/>
        </w:rPr>
      </w:pPr>
      <w:r w:rsidRPr="00983F29">
        <w:rPr>
          <w:color w:val="000000"/>
          <w:sz w:val="24"/>
          <w:szCs w:val="24"/>
        </w:rPr>
        <w:t xml:space="preserve">The </w:t>
      </w:r>
      <w:proofErr w:type="spellStart"/>
      <w:r>
        <w:rPr>
          <w:color w:val="000000"/>
          <w:sz w:val="24"/>
          <w:szCs w:val="24"/>
        </w:rPr>
        <w:t>Eduspot</w:t>
      </w:r>
      <w:proofErr w:type="spellEnd"/>
      <w:r>
        <w:rPr>
          <w:color w:val="000000"/>
          <w:sz w:val="24"/>
          <w:szCs w:val="24"/>
        </w:rPr>
        <w:t xml:space="preserve"> </w:t>
      </w:r>
      <w:r w:rsidRPr="00983F29">
        <w:rPr>
          <w:color w:val="000000"/>
          <w:sz w:val="24"/>
          <w:szCs w:val="24"/>
        </w:rPr>
        <w:t>service allows us to send message instantly for a variety of reasons:</w:t>
      </w:r>
    </w:p>
    <w:p w14:paraId="2684484E" w14:textId="77777777" w:rsidR="00DA6503" w:rsidRPr="00983F29" w:rsidRDefault="00DA6503" w:rsidP="00DA6503">
      <w:pPr>
        <w:pStyle w:val="ListParagraph"/>
        <w:numPr>
          <w:ilvl w:val="0"/>
          <w:numId w:val="36"/>
        </w:numPr>
        <w:spacing w:before="100" w:beforeAutospacing="1" w:after="100" w:afterAutospacing="1" w:line="240" w:lineRule="auto"/>
        <w:contextualSpacing w:val="0"/>
        <w:rPr>
          <w:color w:val="000000"/>
        </w:rPr>
      </w:pPr>
      <w:r w:rsidRPr="00983F29">
        <w:rPr>
          <w:color w:val="000000"/>
        </w:rPr>
        <w:t>To notify you of a school closure in bad weather</w:t>
      </w:r>
    </w:p>
    <w:p w14:paraId="3BD6AAE8" w14:textId="77777777" w:rsidR="00DA6503" w:rsidRPr="00983F29" w:rsidRDefault="00DA6503" w:rsidP="00DA6503">
      <w:pPr>
        <w:pStyle w:val="ListParagraph"/>
        <w:numPr>
          <w:ilvl w:val="0"/>
          <w:numId w:val="36"/>
        </w:numPr>
        <w:spacing w:before="100" w:beforeAutospacing="1" w:after="100" w:afterAutospacing="1" w:line="240" w:lineRule="auto"/>
        <w:contextualSpacing w:val="0"/>
        <w:rPr>
          <w:color w:val="000000"/>
        </w:rPr>
      </w:pPr>
      <w:r w:rsidRPr="00983F29">
        <w:rPr>
          <w:color w:val="000000"/>
        </w:rPr>
        <w:t xml:space="preserve"> As a reminder for events and payments</w:t>
      </w:r>
    </w:p>
    <w:p w14:paraId="35676691" w14:textId="77777777" w:rsidR="00DA6503" w:rsidRPr="00983F29" w:rsidRDefault="00DA6503" w:rsidP="00DA6503">
      <w:pPr>
        <w:pStyle w:val="ListParagraph"/>
        <w:numPr>
          <w:ilvl w:val="0"/>
          <w:numId w:val="36"/>
        </w:numPr>
        <w:spacing w:before="100" w:beforeAutospacing="1" w:after="100" w:afterAutospacing="1" w:line="240" w:lineRule="auto"/>
        <w:contextualSpacing w:val="0"/>
        <w:rPr>
          <w:color w:val="000000"/>
        </w:rPr>
      </w:pPr>
      <w:r w:rsidRPr="00983F29">
        <w:rPr>
          <w:color w:val="000000"/>
        </w:rPr>
        <w:t>To contact you with changes to arrangements for school visits and return times.</w:t>
      </w:r>
    </w:p>
    <w:p w14:paraId="5AD68BCF" w14:textId="77777777" w:rsidR="00DA6503" w:rsidRPr="00983F29" w:rsidRDefault="00DA6503" w:rsidP="00DA6503">
      <w:pPr>
        <w:pStyle w:val="ListParagraph"/>
        <w:numPr>
          <w:ilvl w:val="0"/>
          <w:numId w:val="36"/>
        </w:numPr>
        <w:spacing w:before="100" w:beforeAutospacing="1" w:after="100" w:afterAutospacing="1" w:line="240" w:lineRule="auto"/>
        <w:contextualSpacing w:val="0"/>
        <w:rPr>
          <w:color w:val="000000"/>
        </w:rPr>
      </w:pPr>
      <w:r w:rsidRPr="00983F29">
        <w:rPr>
          <w:color w:val="000000"/>
        </w:rPr>
        <w:t xml:space="preserve"> To inform you that your child has arrived safely at the location of a residential visit.</w:t>
      </w:r>
    </w:p>
    <w:p w14:paraId="73BE7ACF" w14:textId="77777777" w:rsidR="00DA6503" w:rsidRPr="00983F29" w:rsidRDefault="00DA6503" w:rsidP="00DA6503">
      <w:pPr>
        <w:pStyle w:val="ListParagraph"/>
        <w:numPr>
          <w:ilvl w:val="0"/>
          <w:numId w:val="36"/>
        </w:numPr>
        <w:spacing w:before="100" w:beforeAutospacing="1" w:after="100" w:afterAutospacing="1" w:line="240" w:lineRule="auto"/>
        <w:contextualSpacing w:val="0"/>
        <w:rPr>
          <w:color w:val="5B9BD5" w:themeColor="accent1"/>
        </w:rPr>
      </w:pPr>
      <w:r w:rsidRPr="00983F29">
        <w:rPr>
          <w:color w:val="5B9BD5" w:themeColor="accent1"/>
        </w:rPr>
        <w:t xml:space="preserve"> [Insert any other reason]</w:t>
      </w:r>
    </w:p>
    <w:p w14:paraId="6D7A45A4" w14:textId="77777777" w:rsidR="00DA6503" w:rsidRPr="00983F29" w:rsidRDefault="00DA6503" w:rsidP="00DA6503">
      <w:pPr>
        <w:spacing w:before="100" w:beforeAutospacing="1" w:after="100" w:afterAutospacing="1" w:line="240" w:lineRule="auto"/>
        <w:rPr>
          <w:rFonts w:eastAsia="Times New Roman" w:cs="Times New Roman"/>
          <w:color w:val="000000"/>
          <w:sz w:val="24"/>
          <w:szCs w:val="24"/>
          <w:lang w:eastAsia="en-GB"/>
        </w:rPr>
      </w:pPr>
      <w:r w:rsidRPr="00983F29">
        <w:rPr>
          <w:rFonts w:eastAsia="Times New Roman" w:cs="Times New Roman"/>
          <w:color w:val="000000"/>
          <w:sz w:val="24"/>
          <w:szCs w:val="24"/>
          <w:lang w:eastAsia="en-GB"/>
        </w:rPr>
        <w:t xml:space="preserve">As you may be aware, </w:t>
      </w:r>
      <w:proofErr w:type="gramStart"/>
      <w:r w:rsidRPr="00983F29">
        <w:rPr>
          <w:rFonts w:eastAsia="Times New Roman" w:cs="Times New Roman"/>
          <w:color w:val="000000"/>
          <w:sz w:val="24"/>
          <w:szCs w:val="24"/>
          <w:lang w:eastAsia="en-GB"/>
        </w:rPr>
        <w:t>in order to</w:t>
      </w:r>
      <w:proofErr w:type="gramEnd"/>
      <w:r w:rsidRPr="00983F29">
        <w:rPr>
          <w:rFonts w:eastAsia="Times New Roman" w:cs="Times New Roman"/>
          <w:color w:val="000000"/>
          <w:sz w:val="24"/>
          <w:szCs w:val="24"/>
          <w:lang w:eastAsia="en-GB"/>
        </w:rPr>
        <w:t xml:space="preserve"> comply with Data Protection Law, we need to obtain your consent to share your details. Therefore, could you please complete the slip below, giving permission for us to share your contact details with </w:t>
      </w:r>
      <w:proofErr w:type="spellStart"/>
      <w:r>
        <w:rPr>
          <w:rFonts w:eastAsia="Times New Roman" w:cs="Times New Roman"/>
          <w:color w:val="000000"/>
          <w:sz w:val="24"/>
          <w:szCs w:val="24"/>
          <w:lang w:eastAsia="en-GB"/>
        </w:rPr>
        <w:t>Eduspot</w:t>
      </w:r>
      <w:proofErr w:type="spellEnd"/>
      <w:r w:rsidRPr="00983F29">
        <w:rPr>
          <w:rFonts w:eastAsia="Times New Roman" w:cs="Times New Roman"/>
          <w:color w:val="5B9BD5" w:themeColor="accent1"/>
          <w:sz w:val="24"/>
          <w:szCs w:val="24"/>
          <w:lang w:eastAsia="en-GB"/>
        </w:rPr>
        <w:t xml:space="preserve"> </w:t>
      </w:r>
      <w:r w:rsidRPr="00983F29">
        <w:rPr>
          <w:rFonts w:eastAsia="Times New Roman" w:cs="Times New Roman"/>
          <w:color w:val="000000"/>
          <w:sz w:val="24"/>
          <w:szCs w:val="24"/>
          <w:lang w:eastAsia="en-GB"/>
        </w:rPr>
        <w:t xml:space="preserve">service, and return it to school by no later than </w:t>
      </w:r>
      <w:r w:rsidRPr="00983F29">
        <w:rPr>
          <w:rFonts w:eastAsia="Times New Roman" w:cs="Times New Roman"/>
          <w:color w:val="5B9BD5" w:themeColor="accent1"/>
          <w:sz w:val="24"/>
          <w:szCs w:val="24"/>
          <w:lang w:eastAsia="en-GB"/>
        </w:rPr>
        <w:t>[Insert date].</w:t>
      </w:r>
    </w:p>
    <w:p w14:paraId="06CE9AE5" w14:textId="77777777" w:rsidR="00DA6503" w:rsidRPr="00983F29" w:rsidRDefault="00DA6503" w:rsidP="00DA6503">
      <w:pPr>
        <w:spacing w:before="100" w:beforeAutospacing="1" w:after="100" w:afterAutospacing="1" w:line="240" w:lineRule="auto"/>
        <w:rPr>
          <w:rFonts w:eastAsia="Times New Roman" w:cs="Times New Roman"/>
          <w:color w:val="000000"/>
          <w:sz w:val="24"/>
          <w:szCs w:val="24"/>
          <w:lang w:eastAsia="en-GB"/>
        </w:rPr>
      </w:pPr>
      <w:r w:rsidRPr="00983F29">
        <w:rPr>
          <w:rFonts w:eastAsia="Times New Roman" w:cs="Times New Roman"/>
          <w:color w:val="000000"/>
          <w:sz w:val="24"/>
          <w:szCs w:val="24"/>
          <w:lang w:eastAsia="en-GB"/>
        </w:rPr>
        <w:t>We will also need your consent to send you details from the Parent Teacher Association (PTA) of any activities that they are organising. Please provide your consent below if you agree to be contacted by text/email about these activities.</w:t>
      </w:r>
    </w:p>
    <w:p w14:paraId="3F18EF79" w14:textId="77777777" w:rsidR="00DA6503" w:rsidRPr="00983F29" w:rsidRDefault="00DA6503" w:rsidP="00DA6503">
      <w:pPr>
        <w:spacing w:before="100" w:beforeAutospacing="1" w:after="100" w:afterAutospacing="1" w:line="240" w:lineRule="auto"/>
        <w:rPr>
          <w:rFonts w:eastAsia="Times New Roman" w:cs="Times New Roman"/>
          <w:color w:val="000000"/>
          <w:sz w:val="24"/>
          <w:szCs w:val="24"/>
          <w:lang w:eastAsia="en-GB"/>
        </w:rPr>
      </w:pPr>
      <w:r w:rsidRPr="00983F29">
        <w:rPr>
          <w:rFonts w:eastAsia="Times New Roman" w:cs="Times New Roman"/>
          <w:color w:val="000000"/>
          <w:sz w:val="24"/>
          <w:szCs w:val="24"/>
          <w:lang w:eastAsia="en-GB"/>
        </w:rPr>
        <w:t xml:space="preserve">If you fail to return the form by the above date or refuse permission, then your contact details will be removed from the </w:t>
      </w:r>
      <w:proofErr w:type="gramStart"/>
      <w:r w:rsidRPr="00983F29">
        <w:rPr>
          <w:rFonts w:eastAsia="Times New Roman" w:cs="Times New Roman"/>
          <w:color w:val="000000"/>
          <w:sz w:val="24"/>
          <w:szCs w:val="24"/>
          <w:lang w:eastAsia="en-GB"/>
        </w:rPr>
        <w:t>service</w:t>
      </w:r>
      <w:proofErr w:type="gramEnd"/>
      <w:r w:rsidRPr="00983F29">
        <w:rPr>
          <w:rFonts w:eastAsia="Times New Roman" w:cs="Times New Roman"/>
          <w:color w:val="000000"/>
          <w:sz w:val="24"/>
          <w:szCs w:val="24"/>
          <w:lang w:eastAsia="en-GB"/>
        </w:rPr>
        <w:t xml:space="preserve"> and we will be unable to use this method to communicate important information to you.</w:t>
      </w:r>
    </w:p>
    <w:p w14:paraId="3AA7DC35" w14:textId="77777777" w:rsidR="00DA6503" w:rsidRPr="00983F29" w:rsidRDefault="00DA6503" w:rsidP="00DA6503">
      <w:pPr>
        <w:spacing w:before="100" w:beforeAutospacing="1" w:after="100" w:afterAutospacing="1" w:line="240" w:lineRule="auto"/>
        <w:rPr>
          <w:rFonts w:eastAsia="Times New Roman" w:cs="Times New Roman"/>
          <w:color w:val="000000"/>
          <w:sz w:val="24"/>
          <w:szCs w:val="24"/>
          <w:lang w:eastAsia="en-GB"/>
        </w:rPr>
      </w:pPr>
      <w:r w:rsidRPr="00983F29">
        <w:rPr>
          <w:rFonts w:eastAsia="Times New Roman" w:cs="Times New Roman"/>
          <w:color w:val="000000"/>
          <w:sz w:val="24"/>
          <w:szCs w:val="24"/>
          <w:lang w:eastAsia="en-GB"/>
        </w:rPr>
        <w:t>Thank you for your support.</w:t>
      </w:r>
    </w:p>
    <w:p w14:paraId="54B7C2A2" w14:textId="77777777" w:rsidR="00DA6503" w:rsidRPr="00983F29" w:rsidRDefault="00DA6503" w:rsidP="00DA6503">
      <w:pPr>
        <w:spacing w:before="100" w:beforeAutospacing="1" w:after="100" w:afterAutospacing="1" w:line="240" w:lineRule="auto"/>
        <w:rPr>
          <w:rFonts w:eastAsia="Times New Roman" w:cs="Times New Roman"/>
          <w:color w:val="000000"/>
          <w:sz w:val="24"/>
          <w:szCs w:val="24"/>
          <w:lang w:eastAsia="en-GB"/>
        </w:rPr>
      </w:pPr>
      <w:r w:rsidRPr="00983F29">
        <w:rPr>
          <w:rFonts w:eastAsia="Times New Roman" w:cs="Times New Roman"/>
          <w:color w:val="000000"/>
          <w:sz w:val="24"/>
          <w:szCs w:val="24"/>
          <w:lang w:eastAsia="en-GB"/>
        </w:rPr>
        <w:t>Yours sincerely,</w:t>
      </w:r>
    </w:p>
    <w:p w14:paraId="60BD001D" w14:textId="77777777" w:rsidR="00DA6503" w:rsidRPr="00983F29" w:rsidRDefault="00DA6503" w:rsidP="00DA6503">
      <w:pPr>
        <w:spacing w:before="100" w:beforeAutospacing="1" w:after="100" w:afterAutospacing="1" w:line="240" w:lineRule="auto"/>
        <w:rPr>
          <w:rFonts w:eastAsia="Times New Roman" w:cs="Times New Roman"/>
          <w:color w:val="000000"/>
          <w:sz w:val="24"/>
          <w:szCs w:val="24"/>
          <w:lang w:eastAsia="en-GB"/>
        </w:rPr>
      </w:pPr>
      <w:proofErr w:type="spellStart"/>
      <w:r w:rsidRPr="0030539A">
        <w:rPr>
          <w:rFonts w:eastAsia="Times New Roman" w:cs="Times New Roman"/>
          <w:sz w:val="24"/>
          <w:szCs w:val="24"/>
          <w:lang w:eastAsia="en-GB"/>
        </w:rPr>
        <w:t>Eduspot</w:t>
      </w:r>
      <w:proofErr w:type="spellEnd"/>
      <w:r w:rsidRPr="0030539A">
        <w:rPr>
          <w:rFonts w:eastAsia="Times New Roman" w:cs="Times New Roman"/>
          <w:sz w:val="24"/>
          <w:szCs w:val="24"/>
          <w:lang w:eastAsia="en-GB"/>
        </w:rPr>
        <w:t xml:space="preserve"> </w:t>
      </w:r>
      <w:r w:rsidRPr="00983F29">
        <w:rPr>
          <w:rFonts w:eastAsia="Times New Roman" w:cs="Times New Roman"/>
          <w:color w:val="000000"/>
          <w:sz w:val="24"/>
          <w:szCs w:val="24"/>
          <w:lang w:eastAsia="en-GB"/>
        </w:rPr>
        <w:t>– Text Messaging Service</w:t>
      </w:r>
    </w:p>
    <w:p w14:paraId="4DBA55D1" w14:textId="77777777" w:rsidR="00DA6503" w:rsidRPr="00983F29" w:rsidRDefault="00DA6503" w:rsidP="00DA6503">
      <w:pPr>
        <w:spacing w:before="100" w:beforeAutospacing="1" w:after="100" w:afterAutospacing="1" w:line="240" w:lineRule="auto"/>
        <w:rPr>
          <w:rFonts w:eastAsia="Times New Roman" w:cs="Times New Roman"/>
          <w:color w:val="000000"/>
          <w:sz w:val="24"/>
          <w:szCs w:val="24"/>
          <w:lang w:eastAsia="en-GB"/>
        </w:rPr>
      </w:pPr>
      <w:r w:rsidRPr="00983F29">
        <w:rPr>
          <w:rFonts w:eastAsia="Times New Roman" w:cs="Times New Roman"/>
          <w:color w:val="000000"/>
          <w:sz w:val="24"/>
          <w:szCs w:val="24"/>
          <w:lang w:eastAsia="en-GB"/>
        </w:rPr>
        <w:t>Child’s Name …………………………………………………………………….</w:t>
      </w:r>
    </w:p>
    <w:p w14:paraId="007B0161" w14:textId="77777777" w:rsidR="00DA6503" w:rsidRPr="00983F29" w:rsidRDefault="00DA6503" w:rsidP="00DA6503">
      <w:pPr>
        <w:spacing w:before="100" w:beforeAutospacing="1" w:after="100" w:afterAutospacing="1" w:line="240" w:lineRule="auto"/>
        <w:rPr>
          <w:rFonts w:eastAsia="Times New Roman" w:cs="Times New Roman"/>
          <w:color w:val="000000"/>
          <w:sz w:val="24"/>
          <w:szCs w:val="24"/>
          <w:lang w:eastAsia="en-GB"/>
        </w:rPr>
      </w:pPr>
      <w:r w:rsidRPr="00983F29">
        <w:rPr>
          <w:rFonts w:eastAsia="Times New Roman" w:cs="Times New Roman"/>
          <w:color w:val="000000"/>
          <w:sz w:val="24"/>
          <w:szCs w:val="24"/>
          <w:lang w:eastAsia="en-GB"/>
        </w:rPr>
        <w:t>Year Group ……………………………………………………………………….</w:t>
      </w:r>
    </w:p>
    <w:p w14:paraId="09F0A089" w14:textId="77777777" w:rsidR="00DA6503" w:rsidRPr="00983F29" w:rsidRDefault="00DA6503" w:rsidP="00DA6503">
      <w:pPr>
        <w:spacing w:before="100" w:beforeAutospacing="1" w:after="100" w:afterAutospacing="1" w:line="240" w:lineRule="auto"/>
        <w:rPr>
          <w:rFonts w:eastAsia="Times New Roman" w:cs="Times New Roman"/>
          <w:color w:val="000000"/>
          <w:sz w:val="24"/>
          <w:szCs w:val="24"/>
          <w:lang w:eastAsia="en-GB"/>
        </w:rPr>
      </w:pPr>
      <w:r w:rsidRPr="00983F29">
        <w:rPr>
          <w:rFonts w:eastAsia="Times New Roman" w:cs="Times New Roman"/>
          <w:color w:val="000000"/>
          <w:sz w:val="24"/>
          <w:szCs w:val="24"/>
          <w:lang w:eastAsia="en-GB"/>
        </w:rPr>
        <w:t xml:space="preserve">· I do give permission for </w:t>
      </w:r>
      <w:r w:rsidRPr="00983F29">
        <w:rPr>
          <w:rFonts w:eastAsia="Times New Roman" w:cs="Times New Roman"/>
          <w:color w:val="5B9BD5" w:themeColor="accent1"/>
          <w:sz w:val="24"/>
          <w:szCs w:val="24"/>
          <w:lang w:eastAsia="en-GB"/>
        </w:rPr>
        <w:t>[Insert name of school</w:t>
      </w:r>
      <w:r w:rsidRPr="00983F29">
        <w:rPr>
          <w:rFonts w:eastAsia="Times New Roman" w:cs="Times New Roman"/>
          <w:color w:val="000000"/>
          <w:sz w:val="24"/>
          <w:szCs w:val="24"/>
          <w:lang w:eastAsia="en-GB"/>
        </w:rPr>
        <w:t>] to share my details with</w:t>
      </w:r>
    </w:p>
    <w:p w14:paraId="6F4B6762" w14:textId="77777777" w:rsidR="00DA6503" w:rsidRPr="00983F29" w:rsidRDefault="00DA6503" w:rsidP="00DA6503">
      <w:pPr>
        <w:spacing w:before="100" w:beforeAutospacing="1" w:after="100" w:afterAutospacing="1" w:line="240" w:lineRule="auto"/>
        <w:rPr>
          <w:rFonts w:eastAsia="Times New Roman" w:cs="Times New Roman"/>
          <w:color w:val="000000"/>
          <w:sz w:val="24"/>
          <w:szCs w:val="24"/>
          <w:lang w:eastAsia="en-GB"/>
        </w:rPr>
      </w:pPr>
      <w:r w:rsidRPr="00983F29">
        <w:rPr>
          <w:rFonts w:eastAsia="Times New Roman" w:cs="Times New Roman"/>
          <w:color w:val="000000"/>
          <w:sz w:val="24"/>
          <w:szCs w:val="24"/>
          <w:lang w:eastAsia="en-GB"/>
        </w:rPr>
        <w:t>[</w:t>
      </w:r>
      <w:r w:rsidRPr="00983F29">
        <w:rPr>
          <w:rFonts w:eastAsia="Times New Roman" w:cs="Times New Roman"/>
          <w:color w:val="5B9BD5" w:themeColor="accent1"/>
          <w:sz w:val="24"/>
          <w:szCs w:val="24"/>
          <w:lang w:eastAsia="en-GB"/>
        </w:rPr>
        <w:t xml:space="preserve">Insert name of Text/Messaging Service] </w:t>
      </w:r>
      <w:r w:rsidRPr="00983F29">
        <w:rPr>
          <w:rFonts w:eastAsia="Times New Roman" w:cs="Times New Roman"/>
          <w:color w:val="000000"/>
          <w:sz w:val="24"/>
          <w:szCs w:val="24"/>
          <w:lang w:eastAsia="en-GB"/>
        </w:rPr>
        <w:t xml:space="preserve">in order for text messages to be </w:t>
      </w:r>
      <w:proofErr w:type="gramStart"/>
      <w:r w:rsidRPr="00983F29">
        <w:rPr>
          <w:rFonts w:eastAsia="Times New Roman" w:cs="Times New Roman"/>
          <w:color w:val="000000"/>
          <w:sz w:val="24"/>
          <w:szCs w:val="24"/>
          <w:lang w:eastAsia="en-GB"/>
        </w:rPr>
        <w:t>received</w:t>
      </w:r>
      <w:proofErr w:type="gramEnd"/>
    </w:p>
    <w:p w14:paraId="3ACA081C" w14:textId="77777777" w:rsidR="00DA6503" w:rsidRPr="00983F29" w:rsidRDefault="00DA6503" w:rsidP="00DA6503">
      <w:pPr>
        <w:spacing w:before="100" w:beforeAutospacing="1" w:after="100" w:afterAutospacing="1" w:line="240" w:lineRule="auto"/>
        <w:rPr>
          <w:rFonts w:eastAsia="Times New Roman" w:cs="Times New Roman"/>
          <w:color w:val="000000"/>
          <w:sz w:val="24"/>
          <w:szCs w:val="24"/>
          <w:lang w:eastAsia="en-GB"/>
        </w:rPr>
      </w:pPr>
      <w:r w:rsidRPr="00983F29">
        <w:rPr>
          <w:rFonts w:eastAsia="Times New Roman" w:cs="Times New Roman"/>
          <w:color w:val="000000"/>
          <w:sz w:val="24"/>
          <w:szCs w:val="24"/>
          <w:lang w:eastAsia="en-GB"/>
        </w:rPr>
        <w:t>· I do give permission for my email/text contact details to be used for keeping me updated about PTA activities.</w:t>
      </w:r>
    </w:p>
    <w:p w14:paraId="73A5F2CF" w14:textId="77777777" w:rsidR="00DA6503" w:rsidRPr="00983F29" w:rsidRDefault="00DA6503" w:rsidP="00DA6503">
      <w:pPr>
        <w:spacing w:before="100" w:beforeAutospacing="1" w:after="100" w:afterAutospacing="1" w:line="240" w:lineRule="auto"/>
        <w:rPr>
          <w:rFonts w:eastAsia="Times New Roman" w:cs="Times New Roman"/>
          <w:color w:val="000000"/>
          <w:sz w:val="24"/>
          <w:szCs w:val="24"/>
          <w:lang w:eastAsia="en-GB"/>
        </w:rPr>
      </w:pPr>
      <w:r w:rsidRPr="00983F29">
        <w:rPr>
          <w:rFonts w:eastAsia="Times New Roman" w:cs="Times New Roman"/>
          <w:color w:val="000000"/>
          <w:sz w:val="24"/>
          <w:szCs w:val="24"/>
          <w:lang w:eastAsia="en-GB"/>
        </w:rPr>
        <w:t>· I do give permission for my email/text contact details to be used for keeping me informed about activities being offered by external organisations (e.g. tennis club)</w:t>
      </w:r>
    </w:p>
    <w:p w14:paraId="4060EAD5" w14:textId="77777777" w:rsidR="00DA6503" w:rsidRPr="00983F29" w:rsidRDefault="00DA6503" w:rsidP="00DA6503">
      <w:pPr>
        <w:spacing w:before="100" w:beforeAutospacing="1" w:after="100" w:afterAutospacing="1" w:line="240" w:lineRule="auto"/>
        <w:rPr>
          <w:rFonts w:eastAsia="Times New Roman" w:cs="Times New Roman"/>
          <w:color w:val="000000"/>
          <w:sz w:val="24"/>
          <w:szCs w:val="24"/>
          <w:lang w:eastAsia="en-GB"/>
        </w:rPr>
      </w:pPr>
      <w:r w:rsidRPr="00983F29">
        <w:rPr>
          <w:rFonts w:eastAsia="Times New Roman" w:cs="Times New Roman"/>
          <w:color w:val="000000"/>
          <w:sz w:val="24"/>
          <w:szCs w:val="24"/>
          <w:lang w:eastAsia="en-GB"/>
        </w:rPr>
        <w:lastRenderedPageBreak/>
        <w:t>PLEASE DELETE AS APPROPRIATE</w:t>
      </w:r>
    </w:p>
    <w:p w14:paraId="611DBC20" w14:textId="77777777" w:rsidR="00DA6503" w:rsidRPr="00983F29" w:rsidRDefault="00DA6503" w:rsidP="00DA6503">
      <w:pPr>
        <w:spacing w:before="100" w:beforeAutospacing="1" w:after="100" w:afterAutospacing="1" w:line="240" w:lineRule="auto"/>
        <w:rPr>
          <w:rFonts w:eastAsia="Times New Roman" w:cs="Times New Roman"/>
          <w:color w:val="000000"/>
          <w:sz w:val="24"/>
          <w:szCs w:val="24"/>
          <w:lang w:eastAsia="en-GB"/>
        </w:rPr>
      </w:pPr>
      <w:r w:rsidRPr="00983F29">
        <w:rPr>
          <w:rFonts w:eastAsia="Times New Roman" w:cs="Times New Roman"/>
          <w:color w:val="000000"/>
          <w:sz w:val="24"/>
          <w:szCs w:val="24"/>
          <w:lang w:eastAsia="en-GB"/>
        </w:rPr>
        <w:t xml:space="preserve">Please note: You can withdraw your consent at any time by contacting the </w:t>
      </w:r>
      <w:proofErr w:type="gramStart"/>
      <w:r w:rsidRPr="00983F29">
        <w:rPr>
          <w:rFonts w:eastAsia="Times New Roman" w:cs="Times New Roman"/>
          <w:color w:val="000000"/>
          <w:sz w:val="24"/>
          <w:szCs w:val="24"/>
          <w:lang w:eastAsia="en-GB"/>
        </w:rPr>
        <w:t>school</w:t>
      </w:r>
      <w:proofErr w:type="gramEnd"/>
    </w:p>
    <w:p w14:paraId="4CC71428" w14:textId="77777777" w:rsidR="00DA6503" w:rsidRPr="00983F29" w:rsidRDefault="00DA6503" w:rsidP="00DA6503">
      <w:pPr>
        <w:spacing w:before="100" w:beforeAutospacing="1" w:after="100" w:afterAutospacing="1" w:line="240" w:lineRule="auto"/>
        <w:rPr>
          <w:rFonts w:eastAsia="Times New Roman" w:cs="Times New Roman"/>
          <w:color w:val="000000"/>
          <w:sz w:val="24"/>
          <w:szCs w:val="24"/>
          <w:lang w:eastAsia="en-GB"/>
        </w:rPr>
      </w:pPr>
      <w:r w:rsidRPr="00983F29">
        <w:rPr>
          <w:rFonts w:eastAsia="Times New Roman" w:cs="Times New Roman"/>
          <w:color w:val="000000"/>
          <w:sz w:val="24"/>
          <w:szCs w:val="24"/>
          <w:lang w:eastAsia="en-GB"/>
        </w:rPr>
        <w:t>Signed …………………………………………………………………………………</w:t>
      </w:r>
      <w:proofErr w:type="gramStart"/>
      <w:r w:rsidRPr="00983F29">
        <w:rPr>
          <w:rFonts w:eastAsia="Times New Roman" w:cs="Times New Roman"/>
          <w:color w:val="000000"/>
          <w:sz w:val="24"/>
          <w:szCs w:val="24"/>
          <w:lang w:eastAsia="en-GB"/>
        </w:rPr>
        <w:t>…..</w:t>
      </w:r>
      <w:proofErr w:type="gramEnd"/>
    </w:p>
    <w:p w14:paraId="0C5D1807" w14:textId="77777777" w:rsidR="00DA6503" w:rsidRPr="00983F29" w:rsidRDefault="00DA6503" w:rsidP="00DA6503">
      <w:pPr>
        <w:spacing w:before="100" w:beforeAutospacing="1" w:after="100" w:afterAutospacing="1" w:line="240" w:lineRule="auto"/>
        <w:rPr>
          <w:rFonts w:eastAsia="Times New Roman" w:cs="Times New Roman"/>
          <w:color w:val="000000"/>
          <w:sz w:val="24"/>
          <w:szCs w:val="24"/>
          <w:lang w:eastAsia="en-GB"/>
        </w:rPr>
      </w:pPr>
      <w:r w:rsidRPr="00983F29">
        <w:rPr>
          <w:rFonts w:eastAsia="Times New Roman" w:cs="Times New Roman"/>
          <w:color w:val="000000"/>
          <w:sz w:val="24"/>
          <w:szCs w:val="24"/>
          <w:lang w:eastAsia="en-GB"/>
        </w:rPr>
        <w:t>Print Name ……………………………………………………………………………</w:t>
      </w:r>
      <w:proofErr w:type="gramStart"/>
      <w:r w:rsidRPr="00983F29">
        <w:rPr>
          <w:rFonts w:eastAsia="Times New Roman" w:cs="Times New Roman"/>
          <w:color w:val="000000"/>
          <w:sz w:val="24"/>
          <w:szCs w:val="24"/>
          <w:lang w:eastAsia="en-GB"/>
        </w:rPr>
        <w:t>…..</w:t>
      </w:r>
      <w:proofErr w:type="gramEnd"/>
    </w:p>
    <w:p w14:paraId="6A6F81AF" w14:textId="77777777" w:rsidR="00DA6503" w:rsidRPr="00983F29" w:rsidRDefault="00DA6503" w:rsidP="00DA6503">
      <w:pPr>
        <w:spacing w:before="100" w:beforeAutospacing="1" w:after="100" w:afterAutospacing="1" w:line="240" w:lineRule="auto"/>
        <w:rPr>
          <w:rFonts w:eastAsia="Times New Roman" w:cs="Times New Roman"/>
          <w:color w:val="000000"/>
          <w:sz w:val="24"/>
          <w:szCs w:val="24"/>
          <w:lang w:eastAsia="en-GB"/>
        </w:rPr>
      </w:pPr>
      <w:r w:rsidRPr="00983F29">
        <w:rPr>
          <w:rFonts w:eastAsia="Times New Roman" w:cs="Times New Roman"/>
          <w:color w:val="000000"/>
          <w:sz w:val="24"/>
          <w:szCs w:val="24"/>
          <w:lang w:eastAsia="en-GB"/>
        </w:rPr>
        <w:t>Relationship to child …………………</w:t>
      </w:r>
      <w:r>
        <w:rPr>
          <w:rFonts w:eastAsia="Times New Roman" w:cs="Times New Roman"/>
          <w:color w:val="000000"/>
          <w:sz w:val="24"/>
          <w:szCs w:val="24"/>
          <w:lang w:eastAsia="en-GB"/>
        </w:rPr>
        <w:t>………………………………………………</w:t>
      </w:r>
    </w:p>
    <w:p w14:paraId="52CEF8CE" w14:textId="77777777" w:rsidR="00DA6503" w:rsidRDefault="00DA6503" w:rsidP="00DA6503">
      <w:pPr>
        <w:rPr>
          <w:b/>
          <w:sz w:val="32"/>
        </w:rPr>
      </w:pPr>
    </w:p>
    <w:p w14:paraId="692BD5B1" w14:textId="77777777" w:rsidR="00DA6503" w:rsidRPr="005A2BC9" w:rsidRDefault="00DA6503" w:rsidP="00DA6503">
      <w:pPr>
        <w:rPr>
          <w:b/>
          <w:sz w:val="32"/>
        </w:rPr>
      </w:pPr>
    </w:p>
    <w:p w14:paraId="62239C02" w14:textId="51B1E5DB" w:rsidR="004943AC" w:rsidRPr="00D0241D" w:rsidRDefault="22E834C3" w:rsidP="00DA6503">
      <w:r w:rsidRPr="642BDFCE">
        <w:rPr>
          <w:rFonts w:ascii="Calibri" w:eastAsia="Calibri" w:hAnsi="Calibri" w:cs="Calibri"/>
          <w:b/>
          <w:bCs/>
          <w:color w:val="7F7F7F" w:themeColor="text1" w:themeTint="80"/>
          <w:sz w:val="52"/>
          <w:szCs w:val="52"/>
          <w:u w:val="single"/>
        </w:rPr>
        <w:t xml:space="preserve">                                                                                </w:t>
      </w:r>
    </w:p>
    <w:bookmarkEnd w:id="0"/>
    <w:p w14:paraId="2797658D" w14:textId="77777777" w:rsidR="00513C81" w:rsidRPr="005A2BC9" w:rsidRDefault="00513C81" w:rsidP="00513C81">
      <w:pPr>
        <w:rPr>
          <w:b/>
          <w:sz w:val="32"/>
        </w:rPr>
      </w:pPr>
    </w:p>
    <w:sectPr w:rsidR="00513C81" w:rsidRPr="005A2BC9" w:rsidSect="00625649">
      <w:headerReference w:type="default" r:id="rId12"/>
      <w:footerReference w:type="default" r:id="rId13"/>
      <w:headerReference w:type="first" r:id="rId14"/>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DFDB0" w14:textId="77777777" w:rsidR="00625649" w:rsidRDefault="00625649" w:rsidP="00F95326">
      <w:pPr>
        <w:spacing w:after="0" w:line="240" w:lineRule="auto"/>
      </w:pPr>
      <w:r>
        <w:separator/>
      </w:r>
    </w:p>
  </w:endnote>
  <w:endnote w:type="continuationSeparator" w:id="0">
    <w:p w14:paraId="079F33D3" w14:textId="77777777" w:rsidR="00625649" w:rsidRDefault="00625649" w:rsidP="00F95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058753"/>
      <w:docPartObj>
        <w:docPartGallery w:val="Page Numbers (Bottom of Page)"/>
        <w:docPartUnique/>
      </w:docPartObj>
    </w:sdtPr>
    <w:sdtEndPr>
      <w:rPr>
        <w:noProof/>
      </w:rPr>
    </w:sdtEndPr>
    <w:sdtContent>
      <w:p w14:paraId="335AE2A1" w14:textId="66ED232D" w:rsidR="00F95326" w:rsidRDefault="00F95326">
        <w:pPr>
          <w:pStyle w:val="Footer"/>
          <w:jc w:val="right"/>
        </w:pPr>
        <w:r>
          <w:fldChar w:fldCharType="begin"/>
        </w:r>
        <w:r>
          <w:instrText xml:space="preserve"> PAGE   \* MERGEFORMAT </w:instrText>
        </w:r>
        <w:r>
          <w:fldChar w:fldCharType="separate"/>
        </w:r>
        <w:r w:rsidR="00176539">
          <w:rPr>
            <w:noProof/>
          </w:rPr>
          <w:t>1</w:t>
        </w:r>
        <w:r>
          <w:rPr>
            <w:noProof/>
          </w:rPr>
          <w:fldChar w:fldCharType="end"/>
        </w:r>
      </w:p>
    </w:sdtContent>
  </w:sdt>
  <w:p w14:paraId="2456F7B3" w14:textId="77777777" w:rsidR="00F95326" w:rsidRDefault="00F953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98515" w14:textId="77777777" w:rsidR="00625649" w:rsidRDefault="00625649" w:rsidP="00F95326">
      <w:pPr>
        <w:spacing w:after="0" w:line="240" w:lineRule="auto"/>
      </w:pPr>
      <w:r>
        <w:separator/>
      </w:r>
    </w:p>
  </w:footnote>
  <w:footnote w:type="continuationSeparator" w:id="0">
    <w:p w14:paraId="7C8A64E9" w14:textId="77777777" w:rsidR="00625649" w:rsidRDefault="00625649" w:rsidP="00F953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08836" w14:textId="77777777" w:rsidR="00F95326" w:rsidRDefault="00F95326" w:rsidP="00F9532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A02FB" w14:textId="77777777" w:rsidR="004E0539" w:rsidRPr="0044383F" w:rsidRDefault="004E0539" w:rsidP="004E0539">
    <w:pPr>
      <w:pStyle w:val="Header"/>
      <w:rPr>
        <w:b/>
        <w:bCs/>
        <w:color w:val="7030A0"/>
        <w:sz w:val="56"/>
        <w:szCs w:val="56"/>
      </w:rPr>
    </w:pPr>
    <w:r w:rsidRPr="0044383F">
      <w:rPr>
        <w:b/>
        <w:bCs/>
        <w:noProof/>
        <w:color w:val="7030A0"/>
        <w:sz w:val="56"/>
        <w:szCs w:val="56"/>
      </w:rPr>
      <w:drawing>
        <wp:anchor distT="0" distB="0" distL="114300" distR="114300" simplePos="0" relativeHeight="251659264" behindDoc="0" locked="0" layoutInCell="1" allowOverlap="1" wp14:anchorId="1A79B525" wp14:editId="4A26FA99">
          <wp:simplePos x="0" y="0"/>
          <wp:positionH relativeFrom="column">
            <wp:posOffset>4995399</wp:posOffset>
          </wp:positionH>
          <wp:positionV relativeFrom="paragraph">
            <wp:posOffset>-85090</wp:posOffset>
          </wp:positionV>
          <wp:extent cx="1208186" cy="965468"/>
          <wp:effectExtent l="0" t="0" r="0" b="0"/>
          <wp:wrapSquare wrapText="bothSides"/>
          <wp:docPr id="1509366857" name="Picture 1" descr="See photos">
            <a:extLst xmlns:a="http://schemas.openxmlformats.org/drawingml/2006/main">
              <a:ext uri="{FF2B5EF4-FFF2-40B4-BE49-F238E27FC236}">
                <a16:creationId xmlns:a16="http://schemas.microsoft.com/office/drawing/2014/main" id="{EEE5103C-0488-E266-D12B-69D734A81A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ee photos">
                    <a:extLst>
                      <a:ext uri="{FF2B5EF4-FFF2-40B4-BE49-F238E27FC236}">
                        <a16:creationId xmlns:a16="http://schemas.microsoft.com/office/drawing/2014/main" id="{EEE5103C-0488-E266-D12B-69D734A81A8A}"/>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8186" cy="9654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383F">
      <w:rPr>
        <w:b/>
        <w:bCs/>
        <w:color w:val="7030A0"/>
        <w:sz w:val="56"/>
        <w:szCs w:val="56"/>
      </w:rPr>
      <w:t xml:space="preserve">Brierley Hill </w:t>
    </w:r>
    <w:r w:rsidRPr="0044383F">
      <w:rPr>
        <w:b/>
        <w:bCs/>
        <w:color w:val="7F7F7F" w:themeColor="text1" w:themeTint="80"/>
        <w:sz w:val="56"/>
        <w:szCs w:val="56"/>
      </w:rPr>
      <w:t xml:space="preserve">Primary School </w:t>
    </w:r>
  </w:p>
  <w:p w14:paraId="26C122F0" w14:textId="77777777" w:rsidR="004E0539" w:rsidRPr="00FD7785" w:rsidRDefault="004E0539" w:rsidP="004E0539">
    <w:pPr>
      <w:pStyle w:val="Header"/>
      <w:rPr>
        <w:color w:val="7F7F7F" w:themeColor="text1" w:themeTint="80"/>
        <w:sz w:val="16"/>
        <w:szCs w:val="16"/>
      </w:rPr>
    </w:pPr>
    <w:r w:rsidRPr="00FD7785">
      <w:rPr>
        <w:color w:val="7F7F7F" w:themeColor="text1" w:themeTint="80"/>
        <w:sz w:val="36"/>
        <w:szCs w:val="36"/>
      </w:rPr>
      <w:t>Every Child Achieves</w:t>
    </w:r>
  </w:p>
  <w:p w14:paraId="5A661D2A" w14:textId="77777777" w:rsidR="004E0539" w:rsidRDefault="004E0539" w:rsidP="004E0539">
    <w:pPr>
      <w:pStyle w:val="Header"/>
    </w:pPr>
  </w:p>
  <w:p w14:paraId="446EAED4" w14:textId="77777777" w:rsidR="004E0539" w:rsidRDefault="004E0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78" type="#_x0000_t75" style="width:208.9pt;height:332.3pt" o:bullet="t">
        <v:imagedata r:id="rId1" o:title="TK_LOGO_POINTER_RGB_bullet_blue"/>
      </v:shape>
    </w:pict>
  </w:numPicBullet>
  <w:abstractNum w:abstractNumId="0" w15:restartNumberingAfterBreak="0">
    <w:nsid w:val="00000007"/>
    <w:multiLevelType w:val="hybridMultilevel"/>
    <w:tmpl w:val="00000007"/>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6BF0862"/>
    <w:multiLevelType w:val="hybridMultilevel"/>
    <w:tmpl w:val="85929D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B7509C"/>
    <w:multiLevelType w:val="hybridMultilevel"/>
    <w:tmpl w:val="820A1E5C"/>
    <w:lvl w:ilvl="0" w:tplc="2F16A5D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EC6DB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41E282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F8C6AE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90DA3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A4D23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A4E485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22976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9D6E58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2724378"/>
    <w:multiLevelType w:val="hybridMultilevel"/>
    <w:tmpl w:val="2D3A6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2069CF"/>
    <w:multiLevelType w:val="hybridMultilevel"/>
    <w:tmpl w:val="E0FE139C"/>
    <w:lvl w:ilvl="0" w:tplc="1256BA00">
      <w:start w:val="1"/>
      <w:numFmt w:val="bullet"/>
      <w:lvlText w:val=""/>
      <w:lvlJc w:val="left"/>
      <w:pPr>
        <w:ind w:left="720" w:firstLine="414"/>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6" w15:restartNumberingAfterBreak="0">
    <w:nsid w:val="161D177D"/>
    <w:multiLevelType w:val="hybridMultilevel"/>
    <w:tmpl w:val="A846F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545143"/>
    <w:multiLevelType w:val="hybridMultilevel"/>
    <w:tmpl w:val="A1F4BD4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21ED3B15"/>
    <w:multiLevelType w:val="hybridMultilevel"/>
    <w:tmpl w:val="C93E0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470EE3"/>
    <w:multiLevelType w:val="hybridMultilevel"/>
    <w:tmpl w:val="8BEA0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EA45EA"/>
    <w:multiLevelType w:val="hybridMultilevel"/>
    <w:tmpl w:val="AFD2BD46"/>
    <w:lvl w:ilvl="0" w:tplc="B94AEEC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943E4E">
      <w:start w:val="1"/>
      <w:numFmt w:val="decimal"/>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3762A26">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866CAD2">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C27D0A">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AA8534">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AB019DA">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EE6A6E">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7763FAA">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45D183C"/>
    <w:multiLevelType w:val="hybridMultilevel"/>
    <w:tmpl w:val="BF3E4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381E86"/>
    <w:multiLevelType w:val="hybridMultilevel"/>
    <w:tmpl w:val="8A6613F6"/>
    <w:lvl w:ilvl="0" w:tplc="02EC6E2C">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2CCA1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C88645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91AACE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D04CC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C41DE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31043A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F07C1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14A1EF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7C65765"/>
    <w:multiLevelType w:val="hybridMultilevel"/>
    <w:tmpl w:val="142C1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9905C2"/>
    <w:multiLevelType w:val="hybridMultilevel"/>
    <w:tmpl w:val="4156D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DD54EE"/>
    <w:multiLevelType w:val="hybridMultilevel"/>
    <w:tmpl w:val="EA185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937B02"/>
    <w:multiLevelType w:val="hybridMultilevel"/>
    <w:tmpl w:val="949A4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9725A2"/>
    <w:multiLevelType w:val="hybridMultilevel"/>
    <w:tmpl w:val="D2221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B741FF"/>
    <w:multiLevelType w:val="hybridMultilevel"/>
    <w:tmpl w:val="714CC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49127B"/>
    <w:multiLevelType w:val="hybridMultilevel"/>
    <w:tmpl w:val="54EC7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B771B0"/>
    <w:multiLevelType w:val="hybridMultilevel"/>
    <w:tmpl w:val="593811B8"/>
    <w:lvl w:ilvl="0" w:tplc="48C29E78">
      <w:start w:val="7"/>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BB7C16"/>
    <w:multiLevelType w:val="hybridMultilevel"/>
    <w:tmpl w:val="35FC902E"/>
    <w:lvl w:ilvl="0" w:tplc="9F5AE7A6">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CC633A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51A6C18">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9AC5312">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7CA5C54">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368954E">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2ECBA0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5E01456">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132D87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75F0EF8"/>
    <w:multiLevelType w:val="hybridMultilevel"/>
    <w:tmpl w:val="611AB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801709"/>
    <w:multiLevelType w:val="hybridMultilevel"/>
    <w:tmpl w:val="F6FEF2CA"/>
    <w:lvl w:ilvl="0" w:tplc="E758A78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F63D2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658612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26CFCC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F6A02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5C8921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8C45FA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AC4E0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7EA8C3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3B9739C"/>
    <w:multiLevelType w:val="hybridMultilevel"/>
    <w:tmpl w:val="E08CE01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2C2EE8"/>
    <w:multiLevelType w:val="hybridMultilevel"/>
    <w:tmpl w:val="4A96F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4B5767"/>
    <w:multiLevelType w:val="hybridMultilevel"/>
    <w:tmpl w:val="A5FC29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897B30"/>
    <w:multiLevelType w:val="hybridMultilevel"/>
    <w:tmpl w:val="6B1EE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983BBD"/>
    <w:multiLevelType w:val="hybridMultilevel"/>
    <w:tmpl w:val="3ACC1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AC41A5"/>
    <w:multiLevelType w:val="hybridMultilevel"/>
    <w:tmpl w:val="6F9635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D243D3E"/>
    <w:multiLevelType w:val="hybridMultilevel"/>
    <w:tmpl w:val="635A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7674ED"/>
    <w:multiLevelType w:val="hybridMultilevel"/>
    <w:tmpl w:val="EB6C50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E7372F"/>
    <w:multiLevelType w:val="hybridMultilevel"/>
    <w:tmpl w:val="986E188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9550C49"/>
    <w:multiLevelType w:val="hybridMultilevel"/>
    <w:tmpl w:val="DDDAA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5" w15:restartNumberingAfterBreak="0">
    <w:nsid w:val="7EA719D2"/>
    <w:multiLevelType w:val="hybridMultilevel"/>
    <w:tmpl w:val="6AB08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7591137">
    <w:abstractNumId w:val="27"/>
  </w:num>
  <w:num w:numId="2" w16cid:durableId="1664233490">
    <w:abstractNumId w:val="16"/>
  </w:num>
  <w:num w:numId="3" w16cid:durableId="875772099">
    <w:abstractNumId w:val="32"/>
  </w:num>
  <w:num w:numId="4" w16cid:durableId="1647665231">
    <w:abstractNumId w:val="13"/>
  </w:num>
  <w:num w:numId="5" w16cid:durableId="1814250570">
    <w:abstractNumId w:val="6"/>
  </w:num>
  <w:num w:numId="6" w16cid:durableId="1574394091">
    <w:abstractNumId w:val="10"/>
  </w:num>
  <w:num w:numId="7" w16cid:durableId="135606370">
    <w:abstractNumId w:val="23"/>
  </w:num>
  <w:num w:numId="8" w16cid:durableId="278488460">
    <w:abstractNumId w:val="3"/>
  </w:num>
  <w:num w:numId="9" w16cid:durableId="178812207">
    <w:abstractNumId w:val="12"/>
  </w:num>
  <w:num w:numId="10" w16cid:durableId="1646736178">
    <w:abstractNumId w:val="21"/>
  </w:num>
  <w:num w:numId="11" w16cid:durableId="1088431533">
    <w:abstractNumId w:val="26"/>
  </w:num>
  <w:num w:numId="12" w16cid:durableId="945116129">
    <w:abstractNumId w:val="14"/>
  </w:num>
  <w:num w:numId="13" w16cid:durableId="1551958533">
    <w:abstractNumId w:val="33"/>
  </w:num>
  <w:num w:numId="14" w16cid:durableId="1456295975">
    <w:abstractNumId w:val="11"/>
  </w:num>
  <w:num w:numId="15" w16cid:durableId="1859662145">
    <w:abstractNumId w:val="17"/>
  </w:num>
  <w:num w:numId="16" w16cid:durableId="1500582080">
    <w:abstractNumId w:val="9"/>
  </w:num>
  <w:num w:numId="17" w16cid:durableId="703553381">
    <w:abstractNumId w:val="19"/>
  </w:num>
  <w:num w:numId="18" w16cid:durableId="1539664421">
    <w:abstractNumId w:val="8"/>
  </w:num>
  <w:num w:numId="19" w16cid:durableId="1981881732">
    <w:abstractNumId w:val="30"/>
  </w:num>
  <w:num w:numId="20" w16cid:durableId="1111052456">
    <w:abstractNumId w:val="20"/>
  </w:num>
  <w:num w:numId="21" w16cid:durableId="1126661030">
    <w:abstractNumId w:val="4"/>
  </w:num>
  <w:num w:numId="22" w16cid:durableId="597063807">
    <w:abstractNumId w:val="31"/>
  </w:num>
  <w:num w:numId="23" w16cid:durableId="1090203769">
    <w:abstractNumId w:val="18"/>
  </w:num>
  <w:num w:numId="24" w16cid:durableId="569775867">
    <w:abstractNumId w:val="34"/>
  </w:num>
  <w:num w:numId="25" w16cid:durableId="1638339999">
    <w:abstractNumId w:val="1"/>
  </w:num>
  <w:num w:numId="26" w16cid:durableId="806431055">
    <w:abstractNumId w:val="0"/>
  </w:num>
  <w:num w:numId="27" w16cid:durableId="1868908965">
    <w:abstractNumId w:val="15"/>
  </w:num>
  <w:num w:numId="28" w16cid:durableId="205527275">
    <w:abstractNumId w:val="24"/>
  </w:num>
  <w:num w:numId="29" w16cid:durableId="427964720">
    <w:abstractNumId w:val="25"/>
  </w:num>
  <w:num w:numId="30" w16cid:durableId="1663771230">
    <w:abstractNumId w:val="2"/>
  </w:num>
  <w:num w:numId="31" w16cid:durableId="1251305966">
    <w:abstractNumId w:val="35"/>
  </w:num>
  <w:num w:numId="32" w16cid:durableId="930089128">
    <w:abstractNumId w:val="7"/>
  </w:num>
  <w:num w:numId="33" w16cid:durableId="128744044">
    <w:abstractNumId w:val="28"/>
  </w:num>
  <w:num w:numId="34" w16cid:durableId="1048453059">
    <w:abstractNumId w:val="29"/>
  </w:num>
  <w:num w:numId="35" w16cid:durableId="374935208">
    <w:abstractNumId w:val="22"/>
  </w:num>
  <w:num w:numId="36" w16cid:durableId="15497622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5"/>
    <w:rsid w:val="000067AF"/>
    <w:rsid w:val="000440DC"/>
    <w:rsid w:val="00087F4B"/>
    <w:rsid w:val="00176539"/>
    <w:rsid w:val="00186E3B"/>
    <w:rsid w:val="00211179"/>
    <w:rsid w:val="002351B8"/>
    <w:rsid w:val="00236E5B"/>
    <w:rsid w:val="002757CD"/>
    <w:rsid w:val="00287465"/>
    <w:rsid w:val="002B76CD"/>
    <w:rsid w:val="002B7D14"/>
    <w:rsid w:val="002E22DF"/>
    <w:rsid w:val="002F7A20"/>
    <w:rsid w:val="00313343"/>
    <w:rsid w:val="00320296"/>
    <w:rsid w:val="00330446"/>
    <w:rsid w:val="0034125C"/>
    <w:rsid w:val="003B26C9"/>
    <w:rsid w:val="0042541B"/>
    <w:rsid w:val="00444B2F"/>
    <w:rsid w:val="004943AC"/>
    <w:rsid w:val="004A396A"/>
    <w:rsid w:val="004E0539"/>
    <w:rsid w:val="004E1394"/>
    <w:rsid w:val="00513C81"/>
    <w:rsid w:val="005247C5"/>
    <w:rsid w:val="00562D72"/>
    <w:rsid w:val="00582C6D"/>
    <w:rsid w:val="005841F0"/>
    <w:rsid w:val="005917C6"/>
    <w:rsid w:val="005B2AAB"/>
    <w:rsid w:val="005B628C"/>
    <w:rsid w:val="005D1B4A"/>
    <w:rsid w:val="00604895"/>
    <w:rsid w:val="00625649"/>
    <w:rsid w:val="006609D3"/>
    <w:rsid w:val="0067092C"/>
    <w:rsid w:val="00694021"/>
    <w:rsid w:val="006B4256"/>
    <w:rsid w:val="0074215D"/>
    <w:rsid w:val="007A6E51"/>
    <w:rsid w:val="007D1DBD"/>
    <w:rsid w:val="007E021E"/>
    <w:rsid w:val="00880855"/>
    <w:rsid w:val="008930E0"/>
    <w:rsid w:val="008D4E76"/>
    <w:rsid w:val="008E71DD"/>
    <w:rsid w:val="008E7244"/>
    <w:rsid w:val="00A354E3"/>
    <w:rsid w:val="00A71FBA"/>
    <w:rsid w:val="00A811BD"/>
    <w:rsid w:val="00AD2291"/>
    <w:rsid w:val="00AD56AF"/>
    <w:rsid w:val="00AF1C2E"/>
    <w:rsid w:val="00B17CDB"/>
    <w:rsid w:val="00B43618"/>
    <w:rsid w:val="00B547E0"/>
    <w:rsid w:val="00B84F70"/>
    <w:rsid w:val="00BC1615"/>
    <w:rsid w:val="00BF1CCA"/>
    <w:rsid w:val="00D72627"/>
    <w:rsid w:val="00DA6503"/>
    <w:rsid w:val="00DB2EE5"/>
    <w:rsid w:val="00DC5CD8"/>
    <w:rsid w:val="00DE63E1"/>
    <w:rsid w:val="00E2529D"/>
    <w:rsid w:val="00E368FF"/>
    <w:rsid w:val="00E563B9"/>
    <w:rsid w:val="00E74E89"/>
    <w:rsid w:val="00F339EA"/>
    <w:rsid w:val="00F36735"/>
    <w:rsid w:val="00F43320"/>
    <w:rsid w:val="00F44BF9"/>
    <w:rsid w:val="00F60580"/>
    <w:rsid w:val="00F85FDF"/>
    <w:rsid w:val="00F95326"/>
    <w:rsid w:val="01BB32D6"/>
    <w:rsid w:val="05CDFDDC"/>
    <w:rsid w:val="06590221"/>
    <w:rsid w:val="0DD6D558"/>
    <w:rsid w:val="10280863"/>
    <w:rsid w:val="1F715D3F"/>
    <w:rsid w:val="22E834C3"/>
    <w:rsid w:val="24F04796"/>
    <w:rsid w:val="2B05BC3D"/>
    <w:rsid w:val="3E0BEC68"/>
    <w:rsid w:val="3EFF0EF1"/>
    <w:rsid w:val="401E2A30"/>
    <w:rsid w:val="642BDFCE"/>
    <w:rsid w:val="6D68E1B7"/>
    <w:rsid w:val="70F2530E"/>
    <w:rsid w:val="761D7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02488"/>
  <w15:chartTrackingRefBased/>
  <w15:docId w15:val="{6A9DCFD2-3694-434D-839F-CE9F0BA8F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4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63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3B9"/>
    <w:rPr>
      <w:rFonts w:ascii="Segoe UI" w:hAnsi="Segoe UI" w:cs="Segoe UI"/>
      <w:sz w:val="18"/>
      <w:szCs w:val="18"/>
    </w:rPr>
  </w:style>
  <w:style w:type="paragraph" w:styleId="Header">
    <w:name w:val="header"/>
    <w:basedOn w:val="Normal"/>
    <w:link w:val="HeaderChar"/>
    <w:uiPriority w:val="99"/>
    <w:unhideWhenUsed/>
    <w:rsid w:val="00F953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326"/>
  </w:style>
  <w:style w:type="paragraph" w:styleId="Footer">
    <w:name w:val="footer"/>
    <w:basedOn w:val="Normal"/>
    <w:link w:val="FooterChar"/>
    <w:uiPriority w:val="99"/>
    <w:unhideWhenUsed/>
    <w:rsid w:val="00F953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326"/>
  </w:style>
  <w:style w:type="character" w:styleId="PlaceholderText">
    <w:name w:val="Placeholder Text"/>
    <w:basedOn w:val="DefaultParagraphFont"/>
    <w:uiPriority w:val="99"/>
    <w:semiHidden/>
    <w:rsid w:val="00F95326"/>
    <w:rPr>
      <w:color w:val="808080"/>
    </w:rPr>
  </w:style>
  <w:style w:type="paragraph" w:styleId="ListParagraph">
    <w:name w:val="List Paragraph"/>
    <w:basedOn w:val="Normal"/>
    <w:uiPriority w:val="34"/>
    <w:qFormat/>
    <w:rsid w:val="007D1DBD"/>
    <w:pPr>
      <w:ind w:left="720"/>
      <w:contextualSpacing/>
    </w:pPr>
  </w:style>
  <w:style w:type="character" w:styleId="Hyperlink">
    <w:name w:val="Hyperlink"/>
    <w:basedOn w:val="DefaultParagraphFont"/>
    <w:uiPriority w:val="99"/>
    <w:unhideWhenUsed/>
    <w:rsid w:val="007D1DBD"/>
    <w:rPr>
      <w:color w:val="0563C1" w:themeColor="hyperlink"/>
      <w:u w:val="single"/>
    </w:rPr>
  </w:style>
  <w:style w:type="paragraph" w:customStyle="1" w:styleId="1bodycopy10pt">
    <w:name w:val="1 body copy 10pt"/>
    <w:basedOn w:val="Normal"/>
    <w:link w:val="1bodycopy10ptChar"/>
    <w:qFormat/>
    <w:rsid w:val="00F44BF9"/>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F44BF9"/>
    <w:rPr>
      <w:rFonts w:ascii="Arial" w:eastAsia="MS Mincho" w:hAnsi="Arial" w:cs="Times New Roman"/>
      <w:sz w:val="20"/>
      <w:szCs w:val="24"/>
      <w:lang w:val="en-US"/>
    </w:rPr>
  </w:style>
  <w:style w:type="paragraph" w:customStyle="1" w:styleId="4Bulletedcopyblue">
    <w:name w:val="4 Bulleted copy blue"/>
    <w:basedOn w:val="Normal"/>
    <w:qFormat/>
    <w:rsid w:val="00F44BF9"/>
    <w:pPr>
      <w:numPr>
        <w:numId w:val="24"/>
      </w:numPr>
      <w:spacing w:after="120" w:line="240" w:lineRule="auto"/>
    </w:pPr>
    <w:rPr>
      <w:rFonts w:ascii="Arial" w:eastAsia="MS Mincho" w:hAnsi="Arial" w:cs="Arial"/>
      <w:sz w:val="20"/>
      <w:szCs w:val="20"/>
      <w:lang w:val="en-US"/>
    </w:rPr>
  </w:style>
  <w:style w:type="paragraph" w:customStyle="1" w:styleId="Bulletedcopylevel2">
    <w:name w:val="Bulleted copy level 2"/>
    <w:basedOn w:val="1bodycopy10pt"/>
    <w:qFormat/>
    <w:rsid w:val="00AF1C2E"/>
    <w:pPr>
      <w:numPr>
        <w:numId w:val="25"/>
      </w:numPr>
    </w:pPr>
  </w:style>
  <w:style w:type="paragraph" w:customStyle="1" w:styleId="Subhead2">
    <w:name w:val="Subhead 2"/>
    <w:basedOn w:val="1bodycopy10pt"/>
    <w:next w:val="1bodycopy10pt"/>
    <w:link w:val="Subhead2Char"/>
    <w:qFormat/>
    <w:rsid w:val="00AF1C2E"/>
    <w:pPr>
      <w:spacing w:before="240"/>
    </w:pPr>
    <w:rPr>
      <w:b/>
      <w:color w:val="12263F"/>
      <w:sz w:val="24"/>
    </w:rPr>
  </w:style>
  <w:style w:type="character" w:customStyle="1" w:styleId="Subhead2Char">
    <w:name w:val="Subhead 2 Char"/>
    <w:link w:val="Subhead2"/>
    <w:rsid w:val="00AF1C2E"/>
    <w:rPr>
      <w:rFonts w:ascii="Arial" w:eastAsia="MS Mincho" w:hAnsi="Arial" w:cs="Times New Roman"/>
      <w:b/>
      <w:color w:val="12263F"/>
      <w:sz w:val="24"/>
      <w:szCs w:val="24"/>
      <w:lang w:val="en-US"/>
    </w:rPr>
  </w:style>
  <w:style w:type="paragraph" w:customStyle="1" w:styleId="1bodycopy">
    <w:name w:val="1 body copy"/>
    <w:basedOn w:val="Normal"/>
    <w:link w:val="1bodycopyChar"/>
    <w:qFormat/>
    <w:rsid w:val="00AF1C2E"/>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AF1C2E"/>
    <w:rPr>
      <w:rFonts w:ascii="Arial" w:eastAsia="MS Mincho" w:hAnsi="Arial" w:cs="Times New Roman"/>
      <w:sz w:val="20"/>
      <w:szCs w:val="24"/>
      <w:lang w:val="en-US"/>
    </w:rPr>
  </w:style>
  <w:style w:type="paragraph" w:styleId="NormalWeb">
    <w:name w:val="Normal (Web)"/>
    <w:basedOn w:val="Normal"/>
    <w:uiPriority w:val="99"/>
    <w:semiHidden/>
    <w:unhideWhenUsed/>
    <w:rsid w:val="00DA650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uiPriority w:val="22"/>
    <w:qFormat/>
    <w:rsid w:val="00DA6503"/>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brockmoor.dudley.sch.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ico.org.uk/for-organisations/guide-to-data-protection/guide-to-the-general-data-protection-regulation-gdpr/lawful-basis-for-processing/conse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AFE807DEFCD240A832FB6A632D84F3" ma:contentTypeVersion="18" ma:contentTypeDescription="Create a new document." ma:contentTypeScope="" ma:versionID="6b7b95ddbb2c533e1ca8ab1e7ff3db09">
  <xsd:schema xmlns:xsd="http://www.w3.org/2001/XMLSchema" xmlns:xs="http://www.w3.org/2001/XMLSchema" xmlns:p="http://schemas.microsoft.com/office/2006/metadata/properties" xmlns:ns2="a8717a75-10bc-40e8-8976-c147881cb155" xmlns:ns3="6e81b468-b77b-4d71-ac64-fc3b319d3cd1" targetNamespace="http://schemas.microsoft.com/office/2006/metadata/properties" ma:root="true" ma:fieldsID="0db1803bed3f5e2149972a77acfba55d" ns2:_="" ns3:_="">
    <xsd:import namespace="a8717a75-10bc-40e8-8976-c147881cb155"/>
    <xsd:import namespace="6e81b468-b77b-4d71-ac64-fc3b319d3c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17a75-10bc-40e8-8976-c147881cb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cd46a3-de7c-40f5-b1e9-5de4f8bc84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81b468-b77b-4d71-ac64-fc3b319d3cd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aab5a5-20f9-43c2-afa1-a0c122b51e77}" ma:internalName="TaxCatchAll" ma:showField="CatchAllData" ma:web="6e81b468-b77b-4d71-ac64-fc3b319d3c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e81b468-b77b-4d71-ac64-fc3b319d3cd1" xsi:nil="true"/>
    <lcf76f155ced4ddcb4097134ff3c332f xmlns="a8717a75-10bc-40e8-8976-c147881cb1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D9400E3-60D1-461C-9E37-3BBB75D50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17a75-10bc-40e8-8976-c147881cb155"/>
    <ds:schemaRef ds:uri="6e81b468-b77b-4d71-ac64-fc3b319d3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826102-8721-4486-9425-79DAEEC092F9}">
  <ds:schemaRefs>
    <ds:schemaRef ds:uri="http://schemas.microsoft.com/sharepoint/v3/contenttype/forms"/>
  </ds:schemaRefs>
</ds:datastoreItem>
</file>

<file path=customXml/itemProps3.xml><?xml version="1.0" encoding="utf-8"?>
<ds:datastoreItem xmlns:ds="http://schemas.openxmlformats.org/officeDocument/2006/customXml" ds:itemID="{BBEC9F17-6EA1-431C-8DEE-D03DD0DD43CE}">
  <ds:schemaRefs>
    <ds:schemaRef ds:uri="http://schemas.microsoft.com/office/2006/metadata/properties"/>
    <ds:schemaRef ds:uri="http://schemas.microsoft.com/office/infopath/2007/PartnerControls"/>
    <ds:schemaRef ds:uri="6e81b468-b77b-4d71-ac64-fc3b319d3cd1"/>
    <ds:schemaRef ds:uri="a8717a75-10bc-40e8-8976-c147881cb155"/>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1795</Words>
  <Characters>10234</Characters>
  <Application>Microsoft Office Word</Application>
  <DocSecurity>0</DocSecurity>
  <Lines>85</Lines>
  <Paragraphs>24</Paragraphs>
  <ScaleCrop>false</ScaleCrop>
  <Company>RM</Company>
  <LinksUpToDate>false</LinksUpToDate>
  <CharactersWithSpaces>12005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Charging and Remissions Policy</dc:title>
  <dc:subject/>
  <dc:creator>Ms. B. Manning</dc:creator>
  <cp:keywords/>
  <dc:description/>
  <cp:lastModifiedBy>Russell Bond</cp:lastModifiedBy>
  <cp:revision>3</cp:revision>
  <cp:lastPrinted>2021-02-15T09:38:00Z</cp:lastPrinted>
  <dcterms:created xsi:type="dcterms:W3CDTF">2024-04-06T20:21:00Z</dcterms:created>
  <dcterms:modified xsi:type="dcterms:W3CDTF">2024-04-06T20:24:00Z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0x01010062AFE807DEFCD240A832FB6A632D84F3</vt:lpwstr>
  </property>
  <property fmtid="{D5CDD505-2E9C-101B-9397-08002B2CF9AE}" pid="3" name="Order">
    <vt:r8>2011100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